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6A6F2" w14:textId="744B7CDE" w:rsidR="00321681" w:rsidRPr="009E7C56" w:rsidRDefault="009E7C56" w:rsidP="009E7C56">
      <w:pPr>
        <w:widowControl/>
        <w:spacing w:line="450" w:lineRule="atLeast"/>
        <w:jc w:val="left"/>
        <w:rPr>
          <w:rFonts w:ascii="微软雅黑" w:eastAsia="宋体" w:hAnsi="微软雅黑" w:cs="宋体"/>
          <w:b/>
          <w:kern w:val="0"/>
          <w:sz w:val="24"/>
          <w:szCs w:val="27"/>
        </w:rPr>
      </w:pPr>
      <w:r w:rsidRPr="009E7C56">
        <w:rPr>
          <w:rFonts w:ascii="微软雅黑" w:eastAsia="宋体" w:hAnsi="微软雅黑" w:cs="宋体" w:hint="eastAsia"/>
          <w:b/>
          <w:kern w:val="0"/>
          <w:sz w:val="24"/>
          <w:szCs w:val="27"/>
        </w:rPr>
        <w:t>附件一：</w:t>
      </w:r>
      <w:r w:rsidR="00321681" w:rsidRPr="009E7C56">
        <w:rPr>
          <w:rFonts w:ascii="微软雅黑" w:eastAsia="宋体" w:hAnsi="微软雅黑" w:cs="宋体" w:hint="eastAsia"/>
          <w:b/>
          <w:kern w:val="0"/>
          <w:sz w:val="24"/>
          <w:szCs w:val="27"/>
        </w:rPr>
        <w:t>第八届“东方杯”全国大学生勘探地球物理大赛方案</w:t>
      </w:r>
    </w:p>
    <w:p w14:paraId="7FB04A4D" w14:textId="3A089631" w:rsidR="007A3CF7" w:rsidRPr="007A3CF7" w:rsidRDefault="007A3CF7" w:rsidP="00154CE9">
      <w:pPr>
        <w:widowControl/>
        <w:spacing w:line="450" w:lineRule="atLeast"/>
        <w:jc w:val="left"/>
        <w:rPr>
          <w:rFonts w:ascii="微软雅黑" w:eastAsia="宋体" w:hAnsi="微软雅黑" w:cs="宋体"/>
          <w:b/>
          <w:bCs/>
          <w:color w:val="444444"/>
          <w:kern w:val="0"/>
          <w:sz w:val="32"/>
          <w:szCs w:val="32"/>
        </w:rPr>
      </w:pPr>
      <w:r w:rsidRPr="007A3CF7">
        <w:rPr>
          <w:rFonts w:ascii="微软雅黑" w:eastAsia="宋体" w:hAnsi="微软雅黑" w:cs="宋体"/>
          <w:color w:val="444444"/>
          <w:kern w:val="0"/>
          <w:sz w:val="24"/>
          <w:szCs w:val="24"/>
        </w:rPr>
        <w:t xml:space="preserve">　</w:t>
      </w:r>
      <w:r w:rsidRPr="007A3CF7">
        <w:rPr>
          <w:rFonts w:ascii="黑体" w:eastAsia="黑体" w:hAnsi="黑体" w:cs="宋体" w:hint="eastAsia"/>
          <w:color w:val="444444"/>
          <w:kern w:val="0"/>
          <w:sz w:val="32"/>
          <w:szCs w:val="32"/>
        </w:rPr>
        <w:t>一、</w:t>
      </w:r>
      <w:r w:rsidRPr="007A3CF7">
        <w:rPr>
          <w:rFonts w:ascii="Times New Roman" w:eastAsia="宋体" w:hAnsi="Times New Roman" w:cs="Times New Roman"/>
          <w:b/>
          <w:bCs/>
          <w:color w:val="444444"/>
          <w:kern w:val="0"/>
          <w:sz w:val="14"/>
          <w:szCs w:val="14"/>
        </w:rPr>
        <w:t xml:space="preserve"> </w:t>
      </w:r>
      <w:r w:rsidRPr="007A3CF7">
        <w:rPr>
          <w:rFonts w:ascii="黑体" w:eastAsia="黑体" w:hAnsi="黑体" w:cs="宋体" w:hint="eastAsia"/>
          <w:color w:val="444444"/>
          <w:kern w:val="0"/>
          <w:sz w:val="32"/>
          <w:szCs w:val="32"/>
        </w:rPr>
        <w:t>大赛背景</w:t>
      </w:r>
    </w:p>
    <w:p w14:paraId="291F6E59" w14:textId="77777777" w:rsidR="007A3CF7" w:rsidRPr="007A3CF7" w:rsidRDefault="007A3CF7" w:rsidP="007A3CF7">
      <w:pPr>
        <w:widowControl/>
        <w:spacing w:line="450" w:lineRule="atLeast"/>
        <w:ind w:firstLine="560"/>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勘探地球物理技术作为油气、矿产资源勘查最重要手段之一，正面临新的机遇与挑战。复杂的地质条件和勘探新领域的拓展，使得勘探地球物理资料的处理与解释的难度越来越大，对勘探地球物理方面人才的要求越来越高。“东方杯”全国大学生勘探地球物理大赛旨在锻炼和提升学生的整体素质和综合运用勘探地球物理专业知识的能力，培养适合企业、适合社会需要的创新型人才、应用型人才、国际化人才。</w:t>
      </w:r>
    </w:p>
    <w:p w14:paraId="35D92845" w14:textId="77777777" w:rsidR="007A3CF7" w:rsidRPr="007A3CF7" w:rsidRDefault="007A3CF7" w:rsidP="007A3CF7">
      <w:pPr>
        <w:widowControl/>
        <w:spacing w:line="450" w:lineRule="atLeast"/>
        <w:ind w:firstLine="560"/>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东方杯”全国大学生勘探地球物理大赛已成功举办七届，参赛团队规模逐年增加，参赛选手水平逐年提高，赛制逐年完善，已经成为国内勘探地球物理界的品牌赛事。大赛提高了学生理论与实践相结合的能力，加强了学校、科研单位与企业之间的交流与合作，对促进各高校勘探地球物理相关专业的学科建设和人才培养有着重要的意义。</w:t>
      </w:r>
    </w:p>
    <w:p w14:paraId="66EAB408" w14:textId="3DE4F6FB" w:rsidR="007A3CF7" w:rsidRPr="007A3CF7" w:rsidRDefault="007A3CF7" w:rsidP="007A3CF7">
      <w:pPr>
        <w:widowControl/>
        <w:spacing w:line="450" w:lineRule="atLeast"/>
        <w:ind w:firstLine="560"/>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在第七届大赛决赛期间，中国科学院院士朱日</w:t>
      </w:r>
      <w:proofErr w:type="gramStart"/>
      <w:r w:rsidRPr="007A3CF7">
        <w:rPr>
          <w:rFonts w:ascii="仿宋_GB2312" w:eastAsia="仿宋_GB2312" w:hAnsi="微软雅黑" w:cs="宋体" w:hint="eastAsia"/>
          <w:color w:val="444444"/>
          <w:kern w:val="0"/>
          <w:sz w:val="28"/>
          <w:szCs w:val="28"/>
        </w:rPr>
        <w:t>祥</w:t>
      </w:r>
      <w:proofErr w:type="gramEnd"/>
      <w:r w:rsidRPr="007A3CF7">
        <w:rPr>
          <w:rFonts w:ascii="仿宋_GB2312" w:eastAsia="仿宋_GB2312" w:hAnsi="微软雅黑" w:cs="宋体" w:hint="eastAsia"/>
          <w:color w:val="444444"/>
          <w:kern w:val="0"/>
          <w:sz w:val="28"/>
          <w:szCs w:val="28"/>
        </w:rPr>
        <w:t>，中国石油集团东方地球物理勘探有限责任公司执行董事、党委书记、总经理苟量，党委副书记、工会主席王治富，中国石油大学党委书记山红红参加颁奖典礼，大赛规格进一步提升，进入新的发展阶段。</w:t>
      </w:r>
    </w:p>
    <w:p w14:paraId="5509965C" w14:textId="77777777" w:rsidR="007A3CF7" w:rsidRPr="007A3CF7" w:rsidRDefault="007A3CF7" w:rsidP="007A3CF7">
      <w:pPr>
        <w:widowControl/>
        <w:spacing w:line="450" w:lineRule="atLeast"/>
        <w:ind w:firstLine="560"/>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在疫情防控常态化下，经组委会讨论决定，</w:t>
      </w:r>
      <w:r w:rsidRPr="007A3CF7">
        <w:rPr>
          <w:rFonts w:ascii="仿宋_GB2312" w:eastAsia="仿宋_GB2312" w:hAnsi="微软雅黑" w:cs="宋体" w:hint="eastAsia"/>
          <w:b/>
          <w:bCs/>
          <w:color w:val="444444"/>
          <w:kern w:val="0"/>
          <w:sz w:val="28"/>
          <w:szCs w:val="28"/>
        </w:rPr>
        <w:t>第八届大赛定于2020年9月上旬—10月中下旬举办，大赛内容为地震资料处理，9月上旬由各分赛区组织初赛，10月中下旬举行决赛。</w:t>
      </w:r>
    </w:p>
    <w:p w14:paraId="6BDA2022" w14:textId="77777777" w:rsidR="007A3CF7" w:rsidRPr="007A3CF7" w:rsidRDefault="007A3CF7" w:rsidP="007A3CF7">
      <w:pPr>
        <w:keepNext/>
        <w:widowControl/>
        <w:spacing w:before="120" w:after="120" w:line="415" w:lineRule="auto"/>
        <w:ind w:left="420" w:hanging="420"/>
        <w:outlineLvl w:val="1"/>
        <w:rPr>
          <w:rFonts w:ascii="微软雅黑" w:eastAsia="宋体" w:hAnsi="微软雅黑" w:cs="宋体"/>
          <w:b/>
          <w:bCs/>
          <w:color w:val="444444"/>
          <w:kern w:val="0"/>
          <w:sz w:val="32"/>
          <w:szCs w:val="32"/>
        </w:rPr>
      </w:pPr>
      <w:r w:rsidRPr="007A3CF7">
        <w:rPr>
          <w:rFonts w:ascii="黑体" w:eastAsia="黑体" w:hAnsi="黑体" w:cs="宋体" w:hint="eastAsia"/>
          <w:color w:val="444444"/>
          <w:kern w:val="0"/>
          <w:sz w:val="32"/>
          <w:szCs w:val="32"/>
        </w:rPr>
        <w:lastRenderedPageBreak/>
        <w:t>二、</w:t>
      </w:r>
      <w:r w:rsidRPr="007A3CF7">
        <w:rPr>
          <w:rFonts w:ascii="Times New Roman" w:eastAsia="宋体" w:hAnsi="Times New Roman" w:cs="Times New Roman"/>
          <w:b/>
          <w:bCs/>
          <w:color w:val="444444"/>
          <w:kern w:val="0"/>
          <w:sz w:val="14"/>
          <w:szCs w:val="14"/>
        </w:rPr>
        <w:t xml:space="preserve"> </w:t>
      </w:r>
      <w:r w:rsidRPr="007A3CF7">
        <w:rPr>
          <w:rFonts w:ascii="黑体" w:eastAsia="黑体" w:hAnsi="黑体" w:cs="宋体" w:hint="eastAsia"/>
          <w:color w:val="444444"/>
          <w:kern w:val="0"/>
          <w:sz w:val="32"/>
          <w:szCs w:val="32"/>
        </w:rPr>
        <w:t>组织机构</w:t>
      </w:r>
    </w:p>
    <w:p w14:paraId="2A0FBAF4" w14:textId="77777777" w:rsidR="007A3CF7" w:rsidRPr="007A3CF7" w:rsidRDefault="007A3CF7" w:rsidP="007A3CF7">
      <w:pPr>
        <w:widowControl/>
        <w:spacing w:line="450" w:lineRule="atLeast"/>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主办单位：国际勘探地球物理家学会（SEG）</w:t>
      </w:r>
    </w:p>
    <w:p w14:paraId="3883ED32" w14:textId="77777777" w:rsidR="007A3CF7" w:rsidRPr="007A3CF7" w:rsidRDefault="007A3CF7" w:rsidP="007A3CF7">
      <w:pPr>
        <w:widowControl/>
        <w:spacing w:line="450" w:lineRule="atLeast"/>
        <w:ind w:firstLine="1417"/>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中国石油学</w:t>
      </w:r>
      <w:proofErr w:type="gramStart"/>
      <w:r w:rsidRPr="007A3CF7">
        <w:rPr>
          <w:rFonts w:ascii="仿宋_GB2312" w:eastAsia="仿宋_GB2312" w:hAnsi="微软雅黑" w:cs="宋体" w:hint="eastAsia"/>
          <w:color w:val="444444"/>
          <w:kern w:val="0"/>
          <w:sz w:val="28"/>
          <w:szCs w:val="28"/>
        </w:rPr>
        <w:t>会石油</w:t>
      </w:r>
      <w:proofErr w:type="gramEnd"/>
      <w:r w:rsidRPr="007A3CF7">
        <w:rPr>
          <w:rFonts w:ascii="仿宋_GB2312" w:eastAsia="仿宋_GB2312" w:hAnsi="微软雅黑" w:cs="宋体" w:hint="eastAsia"/>
          <w:color w:val="444444"/>
          <w:kern w:val="0"/>
          <w:sz w:val="28"/>
          <w:szCs w:val="28"/>
        </w:rPr>
        <w:t>物探专业委员会</w:t>
      </w:r>
    </w:p>
    <w:p w14:paraId="382F66BD" w14:textId="77777777" w:rsidR="007A3CF7" w:rsidRPr="007A3CF7" w:rsidRDefault="007A3CF7" w:rsidP="007A3CF7">
      <w:pPr>
        <w:widowControl/>
        <w:spacing w:line="450" w:lineRule="atLeast"/>
        <w:ind w:firstLine="1417"/>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中国石油集团东方地球物理公司</w:t>
      </w:r>
    </w:p>
    <w:p w14:paraId="0D8536C2" w14:textId="77777777" w:rsidR="007A3CF7" w:rsidRPr="007A3CF7" w:rsidRDefault="007A3CF7" w:rsidP="007A3CF7">
      <w:pPr>
        <w:widowControl/>
        <w:spacing w:line="450" w:lineRule="atLeast"/>
        <w:ind w:firstLine="1417"/>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中国石油大学（北京）</w:t>
      </w:r>
    </w:p>
    <w:p w14:paraId="4A9258A3" w14:textId="77777777" w:rsidR="007A3CF7" w:rsidRPr="007A3CF7" w:rsidRDefault="007A3CF7" w:rsidP="007A3CF7">
      <w:pPr>
        <w:widowControl/>
        <w:spacing w:line="450" w:lineRule="atLeast"/>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承办单位：中国石油集团东方地球物理公司</w:t>
      </w:r>
    </w:p>
    <w:p w14:paraId="6B5F4CD7" w14:textId="77777777" w:rsidR="007A3CF7" w:rsidRPr="007A3CF7" w:rsidRDefault="007A3CF7" w:rsidP="007A3CF7">
      <w:pPr>
        <w:widowControl/>
        <w:spacing w:line="450" w:lineRule="atLeast"/>
        <w:ind w:firstLine="1417"/>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中国石油大学（北京）</w:t>
      </w:r>
    </w:p>
    <w:p w14:paraId="4213B5F6" w14:textId="77777777" w:rsidR="007A3CF7" w:rsidRPr="007A3CF7" w:rsidRDefault="007A3CF7" w:rsidP="007A3CF7">
      <w:pPr>
        <w:widowControl/>
        <w:spacing w:line="450" w:lineRule="atLeast"/>
        <w:ind w:firstLine="1417"/>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SEG 中国</w:t>
      </w:r>
    </w:p>
    <w:p w14:paraId="093880E7" w14:textId="77777777" w:rsidR="007A3CF7" w:rsidRPr="007A3CF7" w:rsidRDefault="007A3CF7" w:rsidP="007A3CF7">
      <w:pPr>
        <w:keepNext/>
        <w:widowControl/>
        <w:spacing w:before="120" w:after="120" w:line="415" w:lineRule="auto"/>
        <w:ind w:left="420" w:hanging="420"/>
        <w:outlineLvl w:val="1"/>
        <w:rPr>
          <w:rFonts w:ascii="微软雅黑" w:eastAsia="宋体" w:hAnsi="微软雅黑" w:cs="宋体"/>
          <w:b/>
          <w:bCs/>
          <w:color w:val="444444"/>
          <w:kern w:val="0"/>
          <w:sz w:val="32"/>
          <w:szCs w:val="32"/>
        </w:rPr>
      </w:pPr>
      <w:r w:rsidRPr="007A3CF7">
        <w:rPr>
          <w:rFonts w:ascii="黑体" w:eastAsia="黑体" w:hAnsi="黑体" w:cs="宋体" w:hint="eastAsia"/>
          <w:color w:val="444444"/>
          <w:kern w:val="0"/>
          <w:sz w:val="32"/>
          <w:szCs w:val="32"/>
        </w:rPr>
        <w:t>三、</w:t>
      </w:r>
      <w:r w:rsidRPr="007A3CF7">
        <w:rPr>
          <w:rFonts w:ascii="Times New Roman" w:eastAsia="宋体" w:hAnsi="Times New Roman" w:cs="Times New Roman"/>
          <w:b/>
          <w:bCs/>
          <w:color w:val="444444"/>
          <w:kern w:val="0"/>
          <w:sz w:val="14"/>
          <w:szCs w:val="14"/>
        </w:rPr>
        <w:t xml:space="preserve"> </w:t>
      </w:r>
      <w:r w:rsidRPr="007A3CF7">
        <w:rPr>
          <w:rFonts w:ascii="黑体" w:eastAsia="黑体" w:hAnsi="黑体" w:cs="宋体" w:hint="eastAsia"/>
          <w:color w:val="444444"/>
          <w:kern w:val="0"/>
          <w:sz w:val="32"/>
          <w:szCs w:val="32"/>
        </w:rPr>
        <w:t>参赛对象</w:t>
      </w:r>
    </w:p>
    <w:p w14:paraId="57B5CBEC" w14:textId="77777777" w:rsidR="007A3CF7" w:rsidRPr="007A3CF7" w:rsidRDefault="007A3CF7" w:rsidP="007A3CF7">
      <w:pPr>
        <w:widowControl/>
        <w:spacing w:line="450" w:lineRule="atLeast"/>
        <w:ind w:firstLine="560"/>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 xml:space="preserve">全日制在校研究生、本科生和高职高专院校学生均可组队参加，每个参赛团队由 2 名学生组成，可配备 1 </w:t>
      </w:r>
      <w:proofErr w:type="gramStart"/>
      <w:r w:rsidRPr="007A3CF7">
        <w:rPr>
          <w:rFonts w:ascii="仿宋_GB2312" w:eastAsia="仿宋_GB2312" w:hAnsi="微软雅黑" w:cs="宋体" w:hint="eastAsia"/>
          <w:color w:val="444444"/>
          <w:kern w:val="0"/>
          <w:sz w:val="28"/>
          <w:szCs w:val="28"/>
        </w:rPr>
        <w:t>名指导</w:t>
      </w:r>
      <w:proofErr w:type="gramEnd"/>
      <w:r w:rsidRPr="007A3CF7">
        <w:rPr>
          <w:rFonts w:ascii="仿宋_GB2312" w:eastAsia="仿宋_GB2312" w:hAnsi="微软雅黑" w:cs="宋体" w:hint="eastAsia"/>
          <w:color w:val="444444"/>
          <w:kern w:val="0"/>
          <w:sz w:val="28"/>
          <w:szCs w:val="28"/>
        </w:rPr>
        <w:t>教师。未设SEG 学生分会的高校和科研院所的学生，可联系 SEG 中国办公室(邮箱：china@seg.org)申请成立学生分会，或到设有 SEG 学生分会的单位报名参赛。</w:t>
      </w:r>
    </w:p>
    <w:p w14:paraId="745D0ACD" w14:textId="77777777" w:rsidR="007A3CF7" w:rsidRPr="007A3CF7" w:rsidRDefault="007A3CF7" w:rsidP="007A3CF7">
      <w:pPr>
        <w:keepNext/>
        <w:widowControl/>
        <w:spacing w:before="120" w:after="120" w:line="415" w:lineRule="auto"/>
        <w:ind w:left="420" w:hanging="420"/>
        <w:outlineLvl w:val="1"/>
        <w:rPr>
          <w:rFonts w:ascii="微软雅黑" w:eastAsia="宋体" w:hAnsi="微软雅黑" w:cs="宋体"/>
          <w:b/>
          <w:bCs/>
          <w:color w:val="444444"/>
          <w:kern w:val="0"/>
          <w:sz w:val="32"/>
          <w:szCs w:val="32"/>
        </w:rPr>
      </w:pPr>
      <w:r w:rsidRPr="007A3CF7">
        <w:rPr>
          <w:rFonts w:ascii="黑体" w:eastAsia="黑体" w:hAnsi="黑体" w:cs="宋体" w:hint="eastAsia"/>
          <w:color w:val="444444"/>
          <w:kern w:val="0"/>
          <w:sz w:val="32"/>
          <w:szCs w:val="32"/>
        </w:rPr>
        <w:t>四、</w:t>
      </w:r>
      <w:r w:rsidRPr="007A3CF7">
        <w:rPr>
          <w:rFonts w:ascii="Times New Roman" w:eastAsia="宋体" w:hAnsi="Times New Roman" w:cs="Times New Roman"/>
          <w:b/>
          <w:bCs/>
          <w:color w:val="444444"/>
          <w:kern w:val="0"/>
          <w:sz w:val="14"/>
          <w:szCs w:val="14"/>
        </w:rPr>
        <w:t xml:space="preserve"> </w:t>
      </w:r>
      <w:r w:rsidRPr="007A3CF7">
        <w:rPr>
          <w:rFonts w:ascii="黑体" w:eastAsia="黑体" w:hAnsi="黑体" w:cs="宋体" w:hint="eastAsia"/>
          <w:color w:val="444444"/>
          <w:kern w:val="0"/>
          <w:sz w:val="32"/>
          <w:szCs w:val="32"/>
        </w:rPr>
        <w:t>参赛要求</w:t>
      </w:r>
    </w:p>
    <w:p w14:paraId="30745428" w14:textId="1026424B" w:rsidR="007A3CF7" w:rsidRPr="0048325D" w:rsidRDefault="00F93CC6" w:rsidP="007A3CF7">
      <w:pPr>
        <w:widowControl/>
        <w:spacing w:line="450" w:lineRule="atLeast"/>
        <w:ind w:firstLine="560"/>
        <w:rPr>
          <w:rFonts w:ascii="微软雅黑" w:eastAsia="宋体" w:hAnsi="微软雅黑" w:cs="宋体"/>
          <w:kern w:val="0"/>
          <w:sz w:val="28"/>
          <w:szCs w:val="28"/>
        </w:rPr>
      </w:pPr>
      <w:r w:rsidRPr="0048325D">
        <w:rPr>
          <w:rFonts w:ascii="仿宋_GB2312" w:eastAsia="仿宋_GB2312" w:hAnsi="微软雅黑" w:cs="宋体" w:hint="eastAsia"/>
          <w:kern w:val="0"/>
          <w:sz w:val="28"/>
          <w:szCs w:val="28"/>
        </w:rPr>
        <w:t>由各高校以单位名义统一报名，</w:t>
      </w:r>
      <w:r w:rsidR="007A3CF7" w:rsidRPr="0048325D">
        <w:rPr>
          <w:rFonts w:ascii="仿宋_GB2312" w:eastAsia="仿宋_GB2312" w:hAnsi="微软雅黑" w:cs="宋体" w:hint="eastAsia"/>
          <w:kern w:val="0"/>
          <w:sz w:val="28"/>
          <w:szCs w:val="28"/>
        </w:rPr>
        <w:t>所有参赛学生须为SEG学生会员，参赛时提供会员号及会员有效截止日期，以便组委会确认会员资格是否有效</w:t>
      </w:r>
      <w:r w:rsidRPr="0048325D">
        <w:rPr>
          <w:rFonts w:ascii="仿宋_GB2312" w:eastAsia="仿宋_GB2312" w:hAnsi="微软雅黑" w:cs="宋体" w:hint="eastAsia"/>
          <w:kern w:val="0"/>
          <w:sz w:val="28"/>
          <w:szCs w:val="28"/>
        </w:rPr>
        <w:t>，</w:t>
      </w:r>
      <w:bookmarkStart w:id="0" w:name="_Hlk51232038"/>
      <w:r w:rsidR="003B6D4D" w:rsidRPr="0048325D">
        <w:rPr>
          <w:rFonts w:ascii="仿宋_GB2312" w:eastAsia="仿宋_GB2312" w:hAnsi="微软雅黑" w:cs="宋体" w:hint="eastAsia"/>
          <w:kern w:val="0"/>
          <w:sz w:val="28"/>
          <w:szCs w:val="28"/>
        </w:rPr>
        <w:t>报名情况及有关说明请于2</w:t>
      </w:r>
      <w:r w:rsidR="003B6D4D" w:rsidRPr="0048325D">
        <w:rPr>
          <w:rFonts w:ascii="仿宋_GB2312" w:eastAsia="仿宋_GB2312" w:hAnsi="微软雅黑" w:cs="宋体"/>
          <w:kern w:val="0"/>
          <w:sz w:val="28"/>
          <w:szCs w:val="28"/>
        </w:rPr>
        <w:t>020年</w:t>
      </w:r>
      <w:r w:rsidR="003B6D4D" w:rsidRPr="0048325D">
        <w:rPr>
          <w:rFonts w:ascii="仿宋_GB2312" w:eastAsia="仿宋_GB2312" w:hAnsi="微软雅黑" w:cs="宋体" w:hint="eastAsia"/>
          <w:kern w:val="0"/>
          <w:sz w:val="28"/>
          <w:szCs w:val="28"/>
        </w:rPr>
        <w:t>9</w:t>
      </w:r>
      <w:r w:rsidR="003B6D4D" w:rsidRPr="0048325D">
        <w:rPr>
          <w:rFonts w:ascii="仿宋_GB2312" w:eastAsia="仿宋_GB2312" w:hAnsi="微软雅黑" w:cs="宋体"/>
          <w:kern w:val="0"/>
          <w:sz w:val="28"/>
          <w:szCs w:val="28"/>
        </w:rPr>
        <w:t>月</w:t>
      </w:r>
      <w:r w:rsidR="003B6D4D" w:rsidRPr="0048325D">
        <w:rPr>
          <w:rFonts w:ascii="仿宋_GB2312" w:eastAsia="仿宋_GB2312" w:hAnsi="微软雅黑" w:cs="宋体" w:hint="eastAsia"/>
          <w:kern w:val="0"/>
          <w:sz w:val="28"/>
          <w:szCs w:val="28"/>
        </w:rPr>
        <w:t>2</w:t>
      </w:r>
      <w:r w:rsidR="003B6D4D" w:rsidRPr="0048325D">
        <w:rPr>
          <w:rFonts w:ascii="仿宋_GB2312" w:eastAsia="仿宋_GB2312" w:hAnsi="微软雅黑" w:cs="宋体"/>
          <w:kern w:val="0"/>
          <w:sz w:val="28"/>
          <w:szCs w:val="28"/>
        </w:rPr>
        <w:t>5日</w:t>
      </w:r>
      <w:r w:rsidR="003B6D4D" w:rsidRPr="0048325D">
        <w:rPr>
          <w:rFonts w:ascii="仿宋_GB2312" w:eastAsia="仿宋_GB2312" w:hAnsi="微软雅黑" w:cs="宋体" w:hint="eastAsia"/>
          <w:kern w:val="0"/>
          <w:sz w:val="28"/>
          <w:szCs w:val="28"/>
        </w:rPr>
        <w:t>发至</w:t>
      </w:r>
      <w:r w:rsidR="003B6D4D" w:rsidRPr="0048325D">
        <w:rPr>
          <w:rFonts w:ascii="仿宋_GB2312" w:eastAsia="仿宋_GB2312" w:hAnsi="微软雅黑" w:cs="宋体"/>
          <w:kern w:val="0"/>
          <w:sz w:val="28"/>
          <w:szCs w:val="28"/>
        </w:rPr>
        <w:t>cupb_dqwlxy@163.com邮箱</w:t>
      </w:r>
      <w:r w:rsidR="003B6D4D" w:rsidRPr="0048325D">
        <w:rPr>
          <w:rFonts w:ascii="仿宋_GB2312" w:eastAsia="仿宋_GB2312" w:hAnsi="微软雅黑" w:cs="宋体" w:hint="eastAsia"/>
          <w:kern w:val="0"/>
          <w:sz w:val="28"/>
          <w:szCs w:val="28"/>
        </w:rPr>
        <w:t>，邮件请注明：2</w:t>
      </w:r>
      <w:r w:rsidR="003B6D4D" w:rsidRPr="0048325D">
        <w:rPr>
          <w:rFonts w:ascii="仿宋_GB2312" w:eastAsia="仿宋_GB2312" w:hAnsi="微软雅黑" w:cs="宋体"/>
          <w:kern w:val="0"/>
          <w:sz w:val="28"/>
          <w:szCs w:val="28"/>
        </w:rPr>
        <w:t>020</w:t>
      </w:r>
      <w:r w:rsidRPr="0048325D">
        <w:rPr>
          <w:rFonts w:ascii="仿宋_GB2312" w:eastAsia="仿宋_GB2312" w:hAnsi="微软雅黑" w:cs="宋体" w:hint="eastAsia"/>
          <w:kern w:val="0"/>
          <w:sz w:val="28"/>
          <w:szCs w:val="28"/>
        </w:rPr>
        <w:t>第八届“东方杯”</w:t>
      </w:r>
      <w:r w:rsidR="002C083C" w:rsidRPr="0048325D">
        <w:rPr>
          <w:rFonts w:ascii="仿宋_GB2312" w:eastAsia="仿宋_GB2312" w:hAnsi="微软雅黑" w:cs="宋体" w:hint="eastAsia"/>
          <w:kern w:val="0"/>
          <w:sz w:val="28"/>
          <w:szCs w:val="28"/>
        </w:rPr>
        <w:t>报名情况</w:t>
      </w:r>
      <w:r w:rsidRPr="0048325D">
        <w:rPr>
          <w:rFonts w:ascii="仿宋_GB2312" w:eastAsia="仿宋_GB2312" w:hAnsi="微软雅黑" w:cs="宋体" w:hint="eastAsia"/>
          <w:kern w:val="0"/>
          <w:sz w:val="28"/>
          <w:szCs w:val="28"/>
        </w:rPr>
        <w:t>+学校名称</w:t>
      </w:r>
      <w:r w:rsidR="007A3CF7" w:rsidRPr="0048325D">
        <w:rPr>
          <w:rFonts w:ascii="仿宋_GB2312" w:eastAsia="仿宋_GB2312" w:hAnsi="微软雅黑" w:cs="宋体" w:hint="eastAsia"/>
          <w:kern w:val="0"/>
          <w:sz w:val="28"/>
          <w:szCs w:val="28"/>
        </w:rPr>
        <w:t>。</w:t>
      </w:r>
    </w:p>
    <w:bookmarkEnd w:id="0"/>
    <w:p w14:paraId="79CD5BC5" w14:textId="77777777" w:rsidR="007A3CF7" w:rsidRPr="007A3CF7" w:rsidRDefault="007A3CF7" w:rsidP="007A3CF7">
      <w:pPr>
        <w:widowControl/>
        <w:spacing w:line="450" w:lineRule="atLeast"/>
        <w:ind w:firstLine="560"/>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lastRenderedPageBreak/>
        <w:t>由于各单位参加决赛的名额有限，为了进一步提高学生们参赛的积极性，经大赛研讨会、大赛组委会讨论决定，以下两种情况的团队不具有参赛资格：（1）团队成员中包含参加两次及以上决赛的学生；（2）团队成员中包含参加决赛获得过一等奖、特等奖的学生。鼓励这些优秀的学生参与指导参赛学生。请各位学生严格遵守报名规则，一经发现违反规则，立即取消参赛资格。</w:t>
      </w:r>
    </w:p>
    <w:p w14:paraId="56467B38" w14:textId="77777777" w:rsidR="007A3CF7" w:rsidRPr="007A3CF7" w:rsidRDefault="007A3CF7" w:rsidP="007A3CF7">
      <w:pPr>
        <w:widowControl/>
        <w:spacing w:line="450" w:lineRule="atLeast"/>
        <w:ind w:firstLine="560"/>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注：若不是SEG学生会员，请登陆SEG网站在线申请学生会员后，将以上信息填入参赛报名表。申请SEG学生会员的流程请见附件3。不是SEG学生会员的，在报名表中填写学号。</w:t>
      </w:r>
    </w:p>
    <w:p w14:paraId="68F1E77C" w14:textId="77777777" w:rsidR="007A3CF7" w:rsidRPr="007A3CF7" w:rsidRDefault="007A3CF7" w:rsidP="007A3CF7">
      <w:pPr>
        <w:keepNext/>
        <w:widowControl/>
        <w:spacing w:before="120" w:after="120" w:line="415" w:lineRule="auto"/>
        <w:ind w:left="420" w:hanging="420"/>
        <w:outlineLvl w:val="1"/>
        <w:rPr>
          <w:rFonts w:ascii="微软雅黑" w:eastAsia="宋体" w:hAnsi="微软雅黑" w:cs="宋体"/>
          <w:b/>
          <w:bCs/>
          <w:color w:val="444444"/>
          <w:kern w:val="0"/>
          <w:sz w:val="32"/>
          <w:szCs w:val="32"/>
        </w:rPr>
      </w:pPr>
      <w:r w:rsidRPr="007A3CF7">
        <w:rPr>
          <w:rFonts w:ascii="黑体" w:eastAsia="黑体" w:hAnsi="黑体" w:cs="宋体" w:hint="eastAsia"/>
          <w:color w:val="444444"/>
          <w:kern w:val="0"/>
          <w:sz w:val="32"/>
          <w:szCs w:val="32"/>
        </w:rPr>
        <w:t>五、</w:t>
      </w:r>
      <w:r w:rsidRPr="007A3CF7">
        <w:rPr>
          <w:rFonts w:ascii="Times New Roman" w:eastAsia="宋体" w:hAnsi="Times New Roman" w:cs="Times New Roman"/>
          <w:b/>
          <w:bCs/>
          <w:color w:val="444444"/>
          <w:kern w:val="0"/>
          <w:sz w:val="14"/>
          <w:szCs w:val="14"/>
        </w:rPr>
        <w:t xml:space="preserve"> </w:t>
      </w:r>
      <w:r w:rsidRPr="007A3CF7">
        <w:rPr>
          <w:rFonts w:ascii="黑体" w:eastAsia="黑体" w:hAnsi="黑体" w:cs="宋体" w:hint="eastAsia"/>
          <w:color w:val="444444"/>
          <w:kern w:val="0"/>
          <w:sz w:val="32"/>
          <w:szCs w:val="32"/>
        </w:rPr>
        <w:t>大赛内容</w:t>
      </w:r>
    </w:p>
    <w:p w14:paraId="234A7F94" w14:textId="77777777" w:rsidR="007A3CF7" w:rsidRPr="007A3CF7" w:rsidRDefault="007A3CF7" w:rsidP="007A3CF7">
      <w:pPr>
        <w:widowControl/>
        <w:spacing w:line="450" w:lineRule="atLeast"/>
        <w:ind w:firstLine="560"/>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参赛队伍按照大赛要求提交作品，通过初赛、决赛的流程评出各种奖项。为丰富大赛内容，本届大赛还增加了</w:t>
      </w:r>
      <w:r w:rsidRPr="007A3CF7">
        <w:rPr>
          <w:rFonts w:ascii="仿宋_GB2312" w:eastAsia="仿宋_GB2312" w:hAnsi="微软雅黑" w:cs="宋体" w:hint="eastAsia"/>
          <w:b/>
          <w:bCs/>
          <w:color w:val="444444"/>
          <w:kern w:val="0"/>
          <w:sz w:val="28"/>
          <w:szCs w:val="28"/>
        </w:rPr>
        <w:t>“东方杯七载回顾”</w:t>
      </w:r>
      <w:r w:rsidRPr="007A3CF7">
        <w:rPr>
          <w:rFonts w:ascii="仿宋_GB2312" w:eastAsia="仿宋_GB2312" w:hAnsi="微软雅黑" w:cs="宋体" w:hint="eastAsia"/>
          <w:color w:val="444444"/>
          <w:kern w:val="0"/>
          <w:sz w:val="28"/>
          <w:szCs w:val="28"/>
        </w:rPr>
        <w:t>云端巡展、</w:t>
      </w:r>
      <w:r w:rsidRPr="007A3CF7">
        <w:rPr>
          <w:rFonts w:ascii="仿宋_GB2312" w:eastAsia="仿宋_GB2312" w:hAnsi="微软雅黑" w:cs="宋体" w:hint="eastAsia"/>
          <w:b/>
          <w:bCs/>
          <w:color w:val="444444"/>
          <w:kern w:val="0"/>
          <w:sz w:val="28"/>
          <w:szCs w:val="28"/>
        </w:rPr>
        <w:t>“入地探测</w:t>
      </w:r>
      <w:r w:rsidRPr="007A3CF7">
        <w:rPr>
          <w:rFonts w:ascii="仿宋" w:eastAsia="仿宋" w:hAnsi="仿宋" w:cs="宋体" w:hint="eastAsia"/>
          <w:b/>
          <w:bCs/>
          <w:color w:val="444444"/>
          <w:kern w:val="0"/>
          <w:sz w:val="28"/>
          <w:szCs w:val="28"/>
        </w:rPr>
        <w:t>·</w:t>
      </w:r>
      <w:r w:rsidRPr="007A3CF7">
        <w:rPr>
          <w:rFonts w:ascii="仿宋_GB2312" w:eastAsia="仿宋_GB2312" w:hAnsi="微软雅黑" w:cs="宋体" w:hint="eastAsia"/>
          <w:b/>
          <w:bCs/>
          <w:color w:val="444444"/>
          <w:kern w:val="0"/>
          <w:sz w:val="28"/>
          <w:szCs w:val="28"/>
        </w:rPr>
        <w:t>油气寻踪”</w:t>
      </w:r>
      <w:r w:rsidRPr="007A3CF7">
        <w:rPr>
          <w:rFonts w:ascii="仿宋_GB2312" w:eastAsia="仿宋_GB2312" w:hAnsi="微软雅黑" w:cs="宋体" w:hint="eastAsia"/>
          <w:color w:val="444444"/>
          <w:kern w:val="0"/>
          <w:sz w:val="28"/>
          <w:szCs w:val="28"/>
        </w:rPr>
        <w:t>云端论坛、</w:t>
      </w:r>
      <w:proofErr w:type="gramStart"/>
      <w:r w:rsidRPr="007A3CF7">
        <w:rPr>
          <w:rFonts w:ascii="仿宋_GB2312" w:eastAsia="仿宋_GB2312" w:hAnsi="微软雅黑" w:cs="宋体" w:hint="eastAsia"/>
          <w:b/>
          <w:bCs/>
          <w:color w:val="444444"/>
          <w:kern w:val="0"/>
          <w:sz w:val="28"/>
          <w:szCs w:val="28"/>
        </w:rPr>
        <w:t>英才东方</w:t>
      </w:r>
      <w:proofErr w:type="gramEnd"/>
      <w:r w:rsidRPr="007A3CF7">
        <w:rPr>
          <w:rFonts w:ascii="仿宋_GB2312" w:eastAsia="仿宋_GB2312" w:hAnsi="微软雅黑" w:cs="宋体" w:hint="eastAsia"/>
          <w:b/>
          <w:bCs/>
          <w:color w:val="444444"/>
          <w:kern w:val="0"/>
          <w:sz w:val="28"/>
          <w:szCs w:val="28"/>
        </w:rPr>
        <w:t>行</w:t>
      </w:r>
      <w:r w:rsidRPr="007A3CF7">
        <w:rPr>
          <w:rFonts w:ascii="仿宋_GB2312" w:eastAsia="仿宋_GB2312" w:hAnsi="微软雅黑" w:cs="宋体" w:hint="eastAsia"/>
          <w:color w:val="444444"/>
          <w:kern w:val="0"/>
          <w:sz w:val="28"/>
          <w:szCs w:val="28"/>
        </w:rPr>
        <w:t>等环节。</w:t>
      </w:r>
    </w:p>
    <w:p w14:paraId="7C0D0A15" w14:textId="77777777" w:rsidR="007A3CF7" w:rsidRPr="007A3CF7" w:rsidRDefault="007A3CF7" w:rsidP="007A3CF7">
      <w:pPr>
        <w:widowControl/>
        <w:spacing w:line="450" w:lineRule="atLeast"/>
        <w:ind w:firstLine="560"/>
        <w:rPr>
          <w:rFonts w:ascii="微软雅黑" w:eastAsia="宋体" w:hAnsi="微软雅黑" w:cs="宋体"/>
          <w:color w:val="444444"/>
          <w:kern w:val="0"/>
          <w:sz w:val="28"/>
          <w:szCs w:val="28"/>
        </w:rPr>
      </w:pPr>
      <w:r w:rsidRPr="007A3CF7">
        <w:rPr>
          <w:rFonts w:ascii="仿宋_GB2312" w:eastAsia="仿宋_GB2312" w:hAnsi="微软雅黑" w:cs="宋体" w:hint="eastAsia"/>
          <w:b/>
          <w:bCs/>
          <w:color w:val="444444"/>
          <w:kern w:val="0"/>
          <w:sz w:val="28"/>
          <w:szCs w:val="28"/>
        </w:rPr>
        <w:t>1.初赛阶段</w:t>
      </w:r>
    </w:p>
    <w:p w14:paraId="1B48C61C" w14:textId="77777777" w:rsidR="007A3CF7" w:rsidRPr="007A3CF7" w:rsidRDefault="007A3CF7" w:rsidP="007A3CF7">
      <w:pPr>
        <w:widowControl/>
        <w:spacing w:line="450" w:lineRule="atLeast"/>
        <w:ind w:firstLine="560"/>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初赛地点：各分赛区；</w:t>
      </w:r>
    </w:p>
    <w:p w14:paraId="51E4EB06" w14:textId="77777777" w:rsidR="007A3CF7" w:rsidRPr="007A3CF7" w:rsidRDefault="007A3CF7" w:rsidP="007A3CF7">
      <w:pPr>
        <w:widowControl/>
        <w:spacing w:line="450" w:lineRule="atLeast"/>
        <w:ind w:firstLine="560"/>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初赛时间：9月中旬至10月中旬；</w:t>
      </w:r>
    </w:p>
    <w:p w14:paraId="561930A0" w14:textId="77777777" w:rsidR="007A3CF7" w:rsidRPr="007A3CF7" w:rsidRDefault="007A3CF7" w:rsidP="007A3CF7">
      <w:pPr>
        <w:widowControl/>
        <w:spacing w:line="450" w:lineRule="atLeast"/>
        <w:ind w:firstLine="560"/>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初赛形式：地震资料处理、处理报告编写、初赛作品答辩、笔试；</w:t>
      </w:r>
    </w:p>
    <w:p w14:paraId="1F6B5619" w14:textId="77777777" w:rsidR="007A3CF7" w:rsidRPr="007A3CF7" w:rsidRDefault="007A3CF7" w:rsidP="007A3CF7">
      <w:pPr>
        <w:widowControl/>
        <w:spacing w:line="450" w:lineRule="atLeast"/>
        <w:ind w:firstLine="560"/>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参加答辩和笔试人员：向分赛区提交有效作品的团队成员；</w:t>
      </w:r>
    </w:p>
    <w:p w14:paraId="73D2CD1A" w14:textId="77777777" w:rsidR="007A3CF7" w:rsidRPr="007A3CF7" w:rsidRDefault="007A3CF7" w:rsidP="007A3CF7">
      <w:pPr>
        <w:widowControl/>
        <w:spacing w:line="450" w:lineRule="atLeast"/>
        <w:ind w:firstLine="560"/>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评价依据：资料处理报告、多媒体汇报和答辩、笔试成绩</w:t>
      </w:r>
    </w:p>
    <w:p w14:paraId="5951BB06" w14:textId="25C40008" w:rsidR="003B6D4D" w:rsidRPr="0048325D" w:rsidRDefault="007A3CF7" w:rsidP="003B6D4D">
      <w:pPr>
        <w:widowControl/>
        <w:spacing w:line="450" w:lineRule="atLeast"/>
        <w:ind w:firstLine="560"/>
        <w:rPr>
          <w:rFonts w:ascii="微软雅黑" w:eastAsia="宋体" w:hAnsi="微软雅黑" w:cs="宋体"/>
          <w:kern w:val="0"/>
          <w:sz w:val="28"/>
          <w:szCs w:val="28"/>
        </w:rPr>
      </w:pPr>
      <w:r w:rsidRPr="007A3CF7">
        <w:rPr>
          <w:rFonts w:ascii="仿宋_GB2312" w:eastAsia="仿宋_GB2312" w:hAnsi="微软雅黑" w:cs="宋体" w:hint="eastAsia"/>
          <w:color w:val="444444"/>
          <w:kern w:val="0"/>
          <w:sz w:val="28"/>
          <w:szCs w:val="28"/>
        </w:rPr>
        <w:t>评价方式：由各分赛区组织专家委员会，按照前述依据对参赛作品排序，</w:t>
      </w:r>
      <w:r w:rsidR="002C083C">
        <w:rPr>
          <w:rFonts w:ascii="仿宋_GB2312" w:eastAsia="仿宋_GB2312" w:hAnsi="微软雅黑" w:cs="宋体" w:hint="eastAsia"/>
          <w:color w:val="444444"/>
          <w:kern w:val="0"/>
          <w:sz w:val="28"/>
          <w:szCs w:val="28"/>
        </w:rPr>
        <w:t>各参赛高校将</w:t>
      </w:r>
      <w:r w:rsidR="003B6D4D">
        <w:rPr>
          <w:rFonts w:ascii="仿宋_GB2312" w:eastAsia="仿宋_GB2312" w:hAnsi="微软雅黑" w:cs="宋体" w:hint="eastAsia"/>
          <w:color w:val="444444"/>
          <w:kern w:val="0"/>
          <w:sz w:val="28"/>
          <w:szCs w:val="28"/>
        </w:rPr>
        <w:t>带有排序的</w:t>
      </w:r>
      <w:r w:rsidR="003B6D4D" w:rsidRPr="0048325D">
        <w:rPr>
          <w:rFonts w:ascii="仿宋_GB2312" w:eastAsia="仿宋_GB2312" w:hAnsi="微软雅黑" w:cs="宋体" w:hint="eastAsia"/>
          <w:kern w:val="0"/>
          <w:sz w:val="28"/>
          <w:szCs w:val="28"/>
        </w:rPr>
        <w:t>团队汇总表于2</w:t>
      </w:r>
      <w:r w:rsidR="003B6D4D" w:rsidRPr="0048325D">
        <w:rPr>
          <w:rFonts w:ascii="仿宋_GB2312" w:eastAsia="仿宋_GB2312" w:hAnsi="微软雅黑" w:cs="宋体"/>
          <w:kern w:val="0"/>
          <w:sz w:val="28"/>
          <w:szCs w:val="28"/>
        </w:rPr>
        <w:t>020年10月1</w:t>
      </w:r>
      <w:r w:rsidR="00B76535">
        <w:rPr>
          <w:rFonts w:ascii="仿宋_GB2312" w:eastAsia="仿宋_GB2312" w:hAnsi="微软雅黑" w:cs="宋体"/>
          <w:kern w:val="0"/>
          <w:sz w:val="28"/>
          <w:szCs w:val="28"/>
        </w:rPr>
        <w:t>4</w:t>
      </w:r>
      <w:r w:rsidR="003B6D4D" w:rsidRPr="0048325D">
        <w:rPr>
          <w:rFonts w:ascii="仿宋_GB2312" w:eastAsia="仿宋_GB2312" w:hAnsi="微软雅黑" w:cs="宋体"/>
          <w:kern w:val="0"/>
          <w:sz w:val="28"/>
          <w:szCs w:val="28"/>
        </w:rPr>
        <w:t>日</w:t>
      </w:r>
      <w:r w:rsidR="003B6D4D" w:rsidRPr="0048325D">
        <w:rPr>
          <w:rFonts w:ascii="仿宋_GB2312" w:eastAsia="仿宋_GB2312" w:hAnsi="微软雅黑" w:cs="宋体" w:hint="eastAsia"/>
          <w:kern w:val="0"/>
          <w:sz w:val="28"/>
          <w:szCs w:val="28"/>
        </w:rPr>
        <w:lastRenderedPageBreak/>
        <w:t>发至</w:t>
      </w:r>
      <w:r w:rsidR="003B6D4D" w:rsidRPr="0048325D">
        <w:rPr>
          <w:rFonts w:ascii="仿宋_GB2312" w:eastAsia="仿宋_GB2312" w:hAnsi="微软雅黑" w:cs="宋体"/>
          <w:kern w:val="0"/>
          <w:sz w:val="28"/>
          <w:szCs w:val="28"/>
        </w:rPr>
        <w:t>cupb_dqwlxy@163.com邮箱</w:t>
      </w:r>
      <w:r w:rsidR="003B6D4D" w:rsidRPr="0048325D">
        <w:rPr>
          <w:rFonts w:ascii="仿宋_GB2312" w:eastAsia="仿宋_GB2312" w:hAnsi="微软雅黑" w:cs="宋体" w:hint="eastAsia"/>
          <w:kern w:val="0"/>
          <w:sz w:val="28"/>
          <w:szCs w:val="28"/>
        </w:rPr>
        <w:t>，邮件请注明：2</w:t>
      </w:r>
      <w:r w:rsidR="003B6D4D" w:rsidRPr="0048325D">
        <w:rPr>
          <w:rFonts w:ascii="仿宋_GB2312" w:eastAsia="仿宋_GB2312" w:hAnsi="微软雅黑" w:cs="宋体"/>
          <w:kern w:val="0"/>
          <w:sz w:val="28"/>
          <w:szCs w:val="28"/>
        </w:rPr>
        <w:t>020</w:t>
      </w:r>
      <w:r w:rsidR="003B6D4D" w:rsidRPr="0048325D">
        <w:rPr>
          <w:rFonts w:ascii="仿宋_GB2312" w:eastAsia="仿宋_GB2312" w:hAnsi="微软雅黑" w:cs="宋体" w:hint="eastAsia"/>
          <w:kern w:val="0"/>
          <w:sz w:val="28"/>
          <w:szCs w:val="28"/>
        </w:rPr>
        <w:t>第八届“东方杯”初赛</w:t>
      </w:r>
      <w:r w:rsidR="002C083C" w:rsidRPr="0048325D">
        <w:rPr>
          <w:rFonts w:ascii="仿宋_GB2312" w:eastAsia="仿宋_GB2312" w:hAnsi="微软雅黑" w:cs="宋体" w:hint="eastAsia"/>
          <w:kern w:val="0"/>
          <w:sz w:val="28"/>
          <w:szCs w:val="28"/>
        </w:rPr>
        <w:t>结果</w:t>
      </w:r>
      <w:r w:rsidR="003B6D4D" w:rsidRPr="0048325D">
        <w:rPr>
          <w:rFonts w:ascii="仿宋_GB2312" w:eastAsia="仿宋_GB2312" w:hAnsi="微软雅黑" w:cs="宋体" w:hint="eastAsia"/>
          <w:kern w:val="0"/>
          <w:sz w:val="28"/>
          <w:szCs w:val="28"/>
        </w:rPr>
        <w:t>+学校名称。</w:t>
      </w:r>
    </w:p>
    <w:p w14:paraId="79135E58" w14:textId="0CACB969" w:rsidR="007A3CF7" w:rsidRPr="003B6D4D" w:rsidRDefault="007A3CF7" w:rsidP="007A3CF7">
      <w:pPr>
        <w:widowControl/>
        <w:spacing w:line="450" w:lineRule="atLeast"/>
        <w:ind w:firstLine="560"/>
        <w:rPr>
          <w:rFonts w:ascii="微软雅黑" w:eastAsia="宋体" w:hAnsi="微软雅黑" w:cs="宋体"/>
          <w:color w:val="444444"/>
          <w:kern w:val="0"/>
          <w:sz w:val="28"/>
          <w:szCs w:val="28"/>
        </w:rPr>
      </w:pPr>
    </w:p>
    <w:p w14:paraId="77175891" w14:textId="77777777" w:rsidR="007A3CF7" w:rsidRPr="007A3CF7" w:rsidRDefault="007A3CF7" w:rsidP="007A3CF7">
      <w:pPr>
        <w:widowControl/>
        <w:spacing w:line="450" w:lineRule="atLeast"/>
        <w:ind w:firstLine="560"/>
        <w:rPr>
          <w:rFonts w:ascii="微软雅黑" w:eastAsia="宋体" w:hAnsi="微软雅黑" w:cs="宋体"/>
          <w:color w:val="444444"/>
          <w:kern w:val="0"/>
          <w:sz w:val="28"/>
          <w:szCs w:val="28"/>
        </w:rPr>
      </w:pPr>
      <w:r w:rsidRPr="007A3CF7">
        <w:rPr>
          <w:rFonts w:ascii="仿宋_GB2312" w:eastAsia="仿宋_GB2312" w:hAnsi="微软雅黑" w:cs="宋体" w:hint="eastAsia"/>
          <w:b/>
          <w:bCs/>
          <w:color w:val="444444"/>
          <w:kern w:val="0"/>
          <w:sz w:val="28"/>
          <w:szCs w:val="28"/>
        </w:rPr>
        <w:t>2.云端巡展和论坛</w:t>
      </w:r>
    </w:p>
    <w:p w14:paraId="55ADA397" w14:textId="77777777" w:rsidR="007A3CF7" w:rsidRPr="007A3CF7" w:rsidRDefault="007A3CF7" w:rsidP="007A3CF7">
      <w:pPr>
        <w:widowControl/>
        <w:spacing w:line="450" w:lineRule="atLeast"/>
        <w:ind w:firstLine="560"/>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地点：线上或云端平台</w:t>
      </w:r>
    </w:p>
    <w:p w14:paraId="0169CDDF" w14:textId="77777777" w:rsidR="007A3CF7" w:rsidRPr="007A3CF7" w:rsidRDefault="007A3CF7" w:rsidP="007A3CF7">
      <w:pPr>
        <w:widowControl/>
        <w:spacing w:line="450" w:lineRule="atLeast"/>
        <w:ind w:firstLine="560"/>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时间：9月中旬至10月上旬；</w:t>
      </w:r>
    </w:p>
    <w:p w14:paraId="530B9AB5" w14:textId="77777777" w:rsidR="007A3CF7" w:rsidRPr="007A3CF7" w:rsidRDefault="007A3CF7" w:rsidP="007A3CF7">
      <w:pPr>
        <w:widowControl/>
        <w:spacing w:line="450" w:lineRule="atLeast"/>
        <w:ind w:firstLine="560"/>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形式：依托线上会议和平台，开展“东方杯七载回顾”云端巡展、“入地探测</w:t>
      </w:r>
      <w:r w:rsidRPr="007A3CF7">
        <w:rPr>
          <w:rFonts w:ascii="仿宋" w:eastAsia="仿宋" w:hAnsi="仿宋" w:cs="宋体" w:hint="eastAsia"/>
          <w:color w:val="444444"/>
          <w:kern w:val="0"/>
          <w:sz w:val="28"/>
          <w:szCs w:val="28"/>
        </w:rPr>
        <w:t>·</w:t>
      </w:r>
      <w:r w:rsidRPr="007A3CF7">
        <w:rPr>
          <w:rFonts w:ascii="仿宋_GB2312" w:eastAsia="仿宋_GB2312" w:hAnsi="微软雅黑" w:cs="宋体" w:hint="eastAsia"/>
          <w:color w:val="444444"/>
          <w:kern w:val="0"/>
          <w:sz w:val="28"/>
          <w:szCs w:val="28"/>
        </w:rPr>
        <w:t>油气寻踪”云端学术论坛；</w:t>
      </w:r>
    </w:p>
    <w:p w14:paraId="7F3B0285" w14:textId="77777777" w:rsidR="007A3CF7" w:rsidRPr="007A3CF7" w:rsidRDefault="007A3CF7" w:rsidP="007A3CF7">
      <w:pPr>
        <w:widowControl/>
        <w:spacing w:line="450" w:lineRule="atLeast"/>
        <w:ind w:firstLine="560"/>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具体安排：</w:t>
      </w:r>
    </w:p>
    <w:p w14:paraId="15DC9BC9" w14:textId="77777777" w:rsidR="007A3CF7" w:rsidRPr="007A3CF7" w:rsidRDefault="007A3CF7" w:rsidP="007A3CF7">
      <w:pPr>
        <w:widowControl/>
        <w:spacing w:line="450" w:lineRule="atLeast"/>
        <w:ind w:firstLine="560"/>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9月14日-10月23日：历届大赛回顾云端巡展；</w:t>
      </w:r>
    </w:p>
    <w:p w14:paraId="4B511E0C" w14:textId="77777777" w:rsidR="007A3CF7" w:rsidRPr="007A3CF7" w:rsidRDefault="007A3CF7" w:rsidP="007A3CF7">
      <w:pPr>
        <w:widowControl/>
        <w:spacing w:line="450" w:lineRule="atLeast"/>
        <w:ind w:firstLine="560"/>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9月14-18日：“入地探测</w:t>
      </w:r>
      <w:r w:rsidRPr="007A3CF7">
        <w:rPr>
          <w:rFonts w:ascii="仿宋" w:eastAsia="仿宋" w:hAnsi="仿宋" w:cs="宋体" w:hint="eastAsia"/>
          <w:color w:val="444444"/>
          <w:kern w:val="0"/>
          <w:sz w:val="28"/>
          <w:szCs w:val="28"/>
        </w:rPr>
        <w:t>·</w:t>
      </w:r>
      <w:r w:rsidRPr="007A3CF7">
        <w:rPr>
          <w:rFonts w:ascii="仿宋_GB2312" w:eastAsia="仿宋_GB2312" w:hAnsi="微软雅黑" w:cs="宋体" w:hint="eastAsia"/>
          <w:color w:val="444444"/>
          <w:kern w:val="0"/>
          <w:sz w:val="28"/>
          <w:szCs w:val="28"/>
        </w:rPr>
        <w:t>油气寻踪”云端学术论坛（第一、二期）；</w:t>
      </w:r>
    </w:p>
    <w:p w14:paraId="01FA9CC3" w14:textId="77777777" w:rsidR="007A3CF7" w:rsidRPr="007A3CF7" w:rsidRDefault="007A3CF7" w:rsidP="007A3CF7">
      <w:pPr>
        <w:widowControl/>
        <w:spacing w:line="450" w:lineRule="atLeast"/>
        <w:ind w:firstLine="560"/>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9月21-25日：“入地探测</w:t>
      </w:r>
      <w:r w:rsidRPr="007A3CF7">
        <w:rPr>
          <w:rFonts w:ascii="仿宋" w:eastAsia="仿宋" w:hAnsi="仿宋" w:cs="宋体" w:hint="eastAsia"/>
          <w:color w:val="444444"/>
          <w:kern w:val="0"/>
          <w:sz w:val="28"/>
          <w:szCs w:val="28"/>
        </w:rPr>
        <w:t>·</w:t>
      </w:r>
      <w:r w:rsidRPr="007A3CF7">
        <w:rPr>
          <w:rFonts w:ascii="仿宋_GB2312" w:eastAsia="仿宋_GB2312" w:hAnsi="微软雅黑" w:cs="宋体" w:hint="eastAsia"/>
          <w:color w:val="444444"/>
          <w:kern w:val="0"/>
          <w:sz w:val="28"/>
          <w:szCs w:val="28"/>
        </w:rPr>
        <w:t>油气寻踪”云端学术论坛（第三、四期）；</w:t>
      </w:r>
    </w:p>
    <w:p w14:paraId="065C959F" w14:textId="77777777" w:rsidR="007A3CF7" w:rsidRPr="007A3CF7" w:rsidRDefault="007A3CF7" w:rsidP="007A3CF7">
      <w:pPr>
        <w:widowControl/>
        <w:spacing w:line="450" w:lineRule="atLeast"/>
        <w:ind w:firstLine="560"/>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9月28-30日：“入地探测</w:t>
      </w:r>
      <w:r w:rsidRPr="007A3CF7">
        <w:rPr>
          <w:rFonts w:ascii="仿宋" w:eastAsia="仿宋" w:hAnsi="仿宋" w:cs="宋体" w:hint="eastAsia"/>
          <w:color w:val="444444"/>
          <w:kern w:val="0"/>
          <w:sz w:val="28"/>
          <w:szCs w:val="28"/>
        </w:rPr>
        <w:t>·</w:t>
      </w:r>
      <w:r w:rsidRPr="007A3CF7">
        <w:rPr>
          <w:rFonts w:ascii="仿宋_GB2312" w:eastAsia="仿宋_GB2312" w:hAnsi="微软雅黑" w:cs="宋体" w:hint="eastAsia"/>
          <w:color w:val="444444"/>
          <w:kern w:val="0"/>
          <w:sz w:val="28"/>
          <w:szCs w:val="28"/>
        </w:rPr>
        <w:t>油气寻踪”云端学术论坛（第五、六期）；</w:t>
      </w:r>
    </w:p>
    <w:p w14:paraId="28E4B1C2" w14:textId="77777777" w:rsidR="007A3CF7" w:rsidRPr="007A3CF7" w:rsidRDefault="007A3CF7" w:rsidP="007A3CF7">
      <w:pPr>
        <w:widowControl/>
        <w:spacing w:line="450" w:lineRule="atLeast"/>
        <w:ind w:firstLine="560"/>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10月12-14日：“入地探测</w:t>
      </w:r>
      <w:r w:rsidRPr="007A3CF7">
        <w:rPr>
          <w:rFonts w:ascii="仿宋" w:eastAsia="仿宋" w:hAnsi="仿宋" w:cs="宋体" w:hint="eastAsia"/>
          <w:color w:val="444444"/>
          <w:kern w:val="0"/>
          <w:sz w:val="28"/>
          <w:szCs w:val="28"/>
        </w:rPr>
        <w:t>·</w:t>
      </w:r>
      <w:r w:rsidRPr="007A3CF7">
        <w:rPr>
          <w:rFonts w:ascii="仿宋_GB2312" w:eastAsia="仿宋_GB2312" w:hAnsi="微软雅黑" w:cs="宋体" w:hint="eastAsia"/>
          <w:color w:val="444444"/>
          <w:kern w:val="0"/>
          <w:sz w:val="28"/>
          <w:szCs w:val="28"/>
        </w:rPr>
        <w:t>油气寻踪”云端学术论坛（第七期）。</w:t>
      </w:r>
    </w:p>
    <w:p w14:paraId="68842466" w14:textId="77777777" w:rsidR="007A3CF7" w:rsidRPr="007A3CF7" w:rsidRDefault="007A3CF7" w:rsidP="007A3CF7">
      <w:pPr>
        <w:widowControl/>
        <w:spacing w:line="450" w:lineRule="atLeast"/>
        <w:ind w:firstLine="560"/>
        <w:rPr>
          <w:rFonts w:ascii="微软雅黑" w:eastAsia="宋体" w:hAnsi="微软雅黑" w:cs="宋体"/>
          <w:color w:val="444444"/>
          <w:kern w:val="0"/>
          <w:sz w:val="28"/>
          <w:szCs w:val="28"/>
        </w:rPr>
      </w:pPr>
      <w:r w:rsidRPr="007A3CF7">
        <w:rPr>
          <w:rFonts w:ascii="仿宋_GB2312" w:eastAsia="仿宋_GB2312" w:hAnsi="微软雅黑" w:cs="宋体" w:hint="eastAsia"/>
          <w:b/>
          <w:bCs/>
          <w:color w:val="444444"/>
          <w:kern w:val="0"/>
          <w:sz w:val="28"/>
          <w:szCs w:val="28"/>
        </w:rPr>
        <w:t>3.决赛阶段</w:t>
      </w:r>
    </w:p>
    <w:p w14:paraId="30755235" w14:textId="5959F000" w:rsidR="007A3CF7" w:rsidRPr="007A3CF7" w:rsidRDefault="007A3CF7" w:rsidP="007A3CF7">
      <w:pPr>
        <w:widowControl/>
        <w:spacing w:line="450" w:lineRule="atLeast"/>
        <w:ind w:firstLine="560"/>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按照全国及北京市目前新冠疫情发展情况和相应的防疫规定，决赛采用以下</w:t>
      </w:r>
      <w:r w:rsidR="00D957AC">
        <w:rPr>
          <w:rFonts w:ascii="仿宋_GB2312" w:eastAsia="仿宋_GB2312" w:hAnsi="微软雅黑" w:cs="宋体" w:hint="eastAsia"/>
          <w:color w:val="444444"/>
          <w:kern w:val="0"/>
          <w:sz w:val="28"/>
          <w:szCs w:val="28"/>
        </w:rPr>
        <w:t>两种</w:t>
      </w:r>
      <w:r w:rsidRPr="007A3CF7">
        <w:rPr>
          <w:rFonts w:ascii="仿宋_GB2312" w:eastAsia="仿宋_GB2312" w:hAnsi="微软雅黑" w:cs="宋体" w:hint="eastAsia"/>
          <w:color w:val="444444"/>
          <w:kern w:val="0"/>
          <w:sz w:val="28"/>
          <w:szCs w:val="28"/>
        </w:rPr>
        <w:t>方案。</w:t>
      </w:r>
    </w:p>
    <w:p w14:paraId="75C4244D" w14:textId="77777777" w:rsidR="00D957AC" w:rsidRDefault="00D957AC" w:rsidP="007A3CF7">
      <w:pPr>
        <w:widowControl/>
        <w:spacing w:line="450" w:lineRule="atLeast"/>
        <w:ind w:firstLine="560"/>
        <w:rPr>
          <w:rFonts w:ascii="仿宋_GB2312" w:eastAsia="仿宋_GB2312" w:hAnsi="微软雅黑" w:cs="宋体"/>
          <w:color w:val="444444"/>
          <w:kern w:val="0"/>
          <w:sz w:val="28"/>
          <w:szCs w:val="28"/>
        </w:rPr>
      </w:pPr>
    </w:p>
    <w:p w14:paraId="34F4C560" w14:textId="1610AEA9" w:rsidR="00D957AC" w:rsidRDefault="00D957AC" w:rsidP="007A3CF7">
      <w:pPr>
        <w:widowControl/>
        <w:spacing w:line="450" w:lineRule="atLeast"/>
        <w:ind w:firstLine="560"/>
        <w:rPr>
          <w:rFonts w:ascii="仿宋_GB2312" w:eastAsia="仿宋_GB2312" w:hAnsi="微软雅黑" w:cs="宋体"/>
          <w:color w:val="444444"/>
          <w:kern w:val="0"/>
          <w:sz w:val="28"/>
          <w:szCs w:val="28"/>
        </w:rPr>
      </w:pPr>
      <w:r>
        <w:rPr>
          <w:rFonts w:ascii="仿宋_GB2312" w:eastAsia="仿宋_GB2312" w:hAnsi="微软雅黑" w:cs="宋体" w:hint="eastAsia"/>
          <w:color w:val="444444"/>
          <w:kern w:val="0"/>
          <w:sz w:val="28"/>
          <w:szCs w:val="28"/>
        </w:rPr>
        <w:lastRenderedPageBreak/>
        <w:t>方案</w:t>
      </w:r>
      <w:proofErr w:type="gramStart"/>
      <w:r>
        <w:rPr>
          <w:rFonts w:ascii="仿宋_GB2312" w:eastAsia="仿宋_GB2312" w:hAnsi="微软雅黑" w:cs="宋体" w:hint="eastAsia"/>
          <w:color w:val="444444"/>
          <w:kern w:val="0"/>
          <w:sz w:val="28"/>
          <w:szCs w:val="28"/>
        </w:rPr>
        <w:t>一</w:t>
      </w:r>
      <w:proofErr w:type="gramEnd"/>
      <w:r>
        <w:rPr>
          <w:rFonts w:ascii="仿宋_GB2312" w:eastAsia="仿宋_GB2312" w:hAnsi="微软雅黑" w:cs="宋体" w:hint="eastAsia"/>
          <w:color w:val="444444"/>
          <w:kern w:val="0"/>
          <w:sz w:val="28"/>
          <w:szCs w:val="28"/>
        </w:rPr>
        <w:t>：</w:t>
      </w:r>
      <w:r w:rsidR="00AA7FDD">
        <w:rPr>
          <w:rFonts w:ascii="仿宋_GB2312" w:eastAsia="仿宋_GB2312" w:hAnsi="微软雅黑" w:cs="宋体" w:hint="eastAsia"/>
          <w:color w:val="444444"/>
          <w:kern w:val="0"/>
          <w:sz w:val="28"/>
          <w:szCs w:val="28"/>
        </w:rPr>
        <w:t>线上进行</w:t>
      </w:r>
    </w:p>
    <w:p w14:paraId="1FDF81B0" w14:textId="5A17B632" w:rsidR="007A3CF7" w:rsidRPr="007A3CF7" w:rsidRDefault="007A3CF7" w:rsidP="007A3CF7">
      <w:pPr>
        <w:widowControl/>
        <w:spacing w:line="450" w:lineRule="atLeast"/>
        <w:ind w:firstLine="560"/>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决赛在各赛区进行，处理报告最终提交给大赛评委会，大赛启动仪式、笔试、答辩和颁奖礼都在线上进行。</w:t>
      </w:r>
    </w:p>
    <w:p w14:paraId="311A4612" w14:textId="2B61DC2D" w:rsidR="00AA7FDD" w:rsidRDefault="00AA7FDD" w:rsidP="007A3CF7">
      <w:pPr>
        <w:widowControl/>
        <w:spacing w:line="450" w:lineRule="atLeast"/>
        <w:ind w:firstLine="560"/>
        <w:rPr>
          <w:rFonts w:ascii="仿宋_GB2312" w:eastAsia="仿宋_GB2312" w:hAnsi="微软雅黑" w:cs="宋体"/>
          <w:color w:val="444444"/>
          <w:kern w:val="0"/>
          <w:sz w:val="28"/>
          <w:szCs w:val="28"/>
        </w:rPr>
      </w:pPr>
      <w:r>
        <w:rPr>
          <w:rFonts w:ascii="仿宋_GB2312" w:eastAsia="仿宋_GB2312" w:hAnsi="微软雅黑" w:cs="宋体" w:hint="eastAsia"/>
          <w:color w:val="444444"/>
          <w:kern w:val="0"/>
          <w:sz w:val="28"/>
          <w:szCs w:val="28"/>
        </w:rPr>
        <w:t>方案二：线下进行</w:t>
      </w:r>
    </w:p>
    <w:p w14:paraId="5C7F0CE2" w14:textId="24C19267" w:rsidR="007A3CF7" w:rsidRPr="007A3CF7" w:rsidRDefault="007A3CF7" w:rsidP="007A3CF7">
      <w:pPr>
        <w:widowControl/>
        <w:spacing w:line="450" w:lineRule="atLeast"/>
        <w:ind w:firstLine="560"/>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决赛地点：中国石油大学（北京）；</w:t>
      </w:r>
    </w:p>
    <w:p w14:paraId="111E330A" w14:textId="77777777" w:rsidR="007A3CF7" w:rsidRPr="007A3CF7" w:rsidRDefault="007A3CF7" w:rsidP="007A3CF7">
      <w:pPr>
        <w:widowControl/>
        <w:spacing w:line="450" w:lineRule="atLeast"/>
        <w:ind w:firstLine="560"/>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完成时间：7天（2020年10月末）；</w:t>
      </w:r>
    </w:p>
    <w:p w14:paraId="4E98C08D" w14:textId="36DFAC62" w:rsidR="007A3CF7" w:rsidRPr="007A3CF7" w:rsidRDefault="007A3CF7" w:rsidP="007A3CF7">
      <w:pPr>
        <w:widowControl/>
        <w:spacing w:line="450" w:lineRule="atLeast"/>
        <w:ind w:firstLine="560"/>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参加人员：从初赛参赛队伍中选拔</w:t>
      </w:r>
      <w:r w:rsidRPr="0048325D">
        <w:rPr>
          <w:rFonts w:ascii="仿宋_GB2312" w:eastAsia="仿宋_GB2312" w:hAnsi="微软雅黑" w:cs="宋体"/>
          <w:color w:val="444444"/>
          <w:kern w:val="0"/>
          <w:sz w:val="28"/>
          <w:szCs w:val="28"/>
        </w:rPr>
        <w:t>48</w:t>
      </w:r>
      <w:r w:rsidRPr="007A3CF7">
        <w:rPr>
          <w:rFonts w:ascii="仿宋_GB2312" w:eastAsia="仿宋_GB2312" w:hAnsi="微软雅黑" w:cs="宋体" w:hint="eastAsia"/>
          <w:color w:val="444444"/>
          <w:kern w:val="0"/>
          <w:sz w:val="28"/>
          <w:szCs w:val="28"/>
        </w:rPr>
        <w:t>支参赛队（由于疫情影响无法参赛的队伍，由排在后面的参赛队递补）；</w:t>
      </w:r>
    </w:p>
    <w:p w14:paraId="551FCAB9" w14:textId="77777777" w:rsidR="007A3CF7" w:rsidRPr="007A3CF7" w:rsidRDefault="007A3CF7" w:rsidP="007A3CF7">
      <w:pPr>
        <w:widowControl/>
        <w:spacing w:line="450" w:lineRule="atLeast"/>
        <w:ind w:firstLine="560"/>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评价依据：笔试、现场汇报与答辩、剖面展示。</w:t>
      </w:r>
    </w:p>
    <w:p w14:paraId="3FB0EB75" w14:textId="77777777" w:rsidR="007A3CF7" w:rsidRPr="007A3CF7" w:rsidRDefault="007A3CF7" w:rsidP="007A3CF7">
      <w:pPr>
        <w:widowControl/>
        <w:spacing w:line="450" w:lineRule="atLeast"/>
        <w:ind w:firstLine="560"/>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初步安排：</w:t>
      </w:r>
    </w:p>
    <w:p w14:paraId="0145AF97" w14:textId="2A58973A" w:rsidR="007A3CF7" w:rsidRPr="0048325D" w:rsidRDefault="007A3CF7" w:rsidP="007A3CF7">
      <w:pPr>
        <w:widowControl/>
        <w:spacing w:line="450" w:lineRule="atLeast"/>
        <w:ind w:firstLine="560"/>
        <w:rPr>
          <w:rFonts w:ascii="微软雅黑" w:eastAsia="宋体" w:hAnsi="微软雅黑" w:cs="宋体"/>
          <w:kern w:val="0"/>
          <w:sz w:val="28"/>
          <w:szCs w:val="28"/>
        </w:rPr>
      </w:pPr>
      <w:r w:rsidRPr="0048325D">
        <w:rPr>
          <w:rFonts w:ascii="仿宋_GB2312" w:eastAsia="仿宋_GB2312" w:hAnsi="微软雅黑" w:cs="宋体" w:hint="eastAsia"/>
          <w:kern w:val="0"/>
          <w:sz w:val="28"/>
          <w:szCs w:val="28"/>
        </w:rPr>
        <w:t>10月1</w:t>
      </w:r>
      <w:r w:rsidR="002C083C" w:rsidRPr="0048325D">
        <w:rPr>
          <w:rFonts w:ascii="仿宋_GB2312" w:eastAsia="仿宋_GB2312" w:hAnsi="微软雅黑" w:cs="宋体"/>
          <w:kern w:val="0"/>
          <w:sz w:val="28"/>
          <w:szCs w:val="28"/>
        </w:rPr>
        <w:t>8</w:t>
      </w:r>
      <w:r w:rsidRPr="0048325D">
        <w:rPr>
          <w:rFonts w:ascii="仿宋_GB2312" w:eastAsia="仿宋_GB2312" w:hAnsi="微软雅黑" w:cs="宋体" w:hint="eastAsia"/>
          <w:kern w:val="0"/>
          <w:sz w:val="28"/>
          <w:szCs w:val="28"/>
        </w:rPr>
        <w:t>日：大赛启动仪式；</w:t>
      </w:r>
    </w:p>
    <w:p w14:paraId="696DDD4A" w14:textId="717335D5" w:rsidR="007A3CF7" w:rsidRPr="0048325D" w:rsidRDefault="007A3CF7" w:rsidP="007A3CF7">
      <w:pPr>
        <w:widowControl/>
        <w:spacing w:line="450" w:lineRule="atLeast"/>
        <w:ind w:firstLine="560"/>
        <w:rPr>
          <w:rFonts w:ascii="微软雅黑" w:eastAsia="宋体" w:hAnsi="微软雅黑" w:cs="宋体"/>
          <w:kern w:val="0"/>
          <w:sz w:val="28"/>
          <w:szCs w:val="28"/>
        </w:rPr>
      </w:pPr>
      <w:r w:rsidRPr="0048325D">
        <w:rPr>
          <w:rFonts w:ascii="仿宋_GB2312" w:eastAsia="仿宋_GB2312" w:hAnsi="微软雅黑" w:cs="宋体" w:hint="eastAsia"/>
          <w:kern w:val="0"/>
          <w:sz w:val="28"/>
          <w:szCs w:val="28"/>
        </w:rPr>
        <w:t>10月1</w:t>
      </w:r>
      <w:r w:rsidR="002C083C" w:rsidRPr="0048325D">
        <w:rPr>
          <w:rFonts w:ascii="仿宋_GB2312" w:eastAsia="仿宋_GB2312" w:hAnsi="微软雅黑" w:cs="宋体"/>
          <w:kern w:val="0"/>
          <w:sz w:val="28"/>
          <w:szCs w:val="28"/>
        </w:rPr>
        <w:t>9</w:t>
      </w:r>
      <w:r w:rsidRPr="0048325D">
        <w:rPr>
          <w:rFonts w:ascii="仿宋_GB2312" w:eastAsia="仿宋_GB2312" w:hAnsi="微软雅黑" w:cs="宋体" w:hint="eastAsia"/>
          <w:kern w:val="0"/>
          <w:sz w:val="28"/>
          <w:szCs w:val="28"/>
        </w:rPr>
        <w:t>日-2</w:t>
      </w:r>
      <w:r w:rsidR="002C083C" w:rsidRPr="0048325D">
        <w:rPr>
          <w:rFonts w:ascii="仿宋_GB2312" w:eastAsia="仿宋_GB2312" w:hAnsi="微软雅黑" w:cs="宋体"/>
          <w:kern w:val="0"/>
          <w:sz w:val="28"/>
          <w:szCs w:val="28"/>
        </w:rPr>
        <w:t>5</w:t>
      </w:r>
      <w:r w:rsidRPr="0048325D">
        <w:rPr>
          <w:rFonts w:ascii="仿宋_GB2312" w:eastAsia="仿宋_GB2312" w:hAnsi="微软雅黑" w:cs="宋体" w:hint="eastAsia"/>
          <w:kern w:val="0"/>
          <w:sz w:val="28"/>
          <w:szCs w:val="28"/>
        </w:rPr>
        <w:t>日：决赛团队比赛；</w:t>
      </w:r>
    </w:p>
    <w:p w14:paraId="36CF4AE2" w14:textId="4ECFFCB4" w:rsidR="007A3CF7" w:rsidRPr="0048325D" w:rsidRDefault="007A3CF7" w:rsidP="007A3CF7">
      <w:pPr>
        <w:widowControl/>
        <w:spacing w:line="450" w:lineRule="atLeast"/>
        <w:ind w:firstLine="560"/>
        <w:rPr>
          <w:rFonts w:ascii="微软雅黑" w:eastAsia="宋体" w:hAnsi="微软雅黑" w:cs="宋体"/>
          <w:kern w:val="0"/>
          <w:sz w:val="28"/>
          <w:szCs w:val="28"/>
        </w:rPr>
      </w:pPr>
      <w:r w:rsidRPr="0048325D">
        <w:rPr>
          <w:rFonts w:ascii="仿宋_GB2312" w:eastAsia="仿宋_GB2312" w:hAnsi="微软雅黑" w:cs="宋体" w:hint="eastAsia"/>
          <w:kern w:val="0"/>
          <w:sz w:val="28"/>
          <w:szCs w:val="28"/>
        </w:rPr>
        <w:t>10月2</w:t>
      </w:r>
      <w:r w:rsidR="002C083C" w:rsidRPr="0048325D">
        <w:rPr>
          <w:rFonts w:ascii="仿宋_GB2312" w:eastAsia="仿宋_GB2312" w:hAnsi="微软雅黑" w:cs="宋体"/>
          <w:kern w:val="0"/>
          <w:sz w:val="28"/>
          <w:szCs w:val="28"/>
        </w:rPr>
        <w:t>6</w:t>
      </w:r>
      <w:r w:rsidRPr="0048325D">
        <w:rPr>
          <w:rFonts w:ascii="仿宋_GB2312" w:eastAsia="仿宋_GB2312" w:hAnsi="微软雅黑" w:cs="宋体" w:hint="eastAsia"/>
          <w:kern w:val="0"/>
          <w:sz w:val="28"/>
          <w:szCs w:val="28"/>
        </w:rPr>
        <w:t>日：上午笔试和汇报答辩，下午座谈会和大赛闭幕式；</w:t>
      </w:r>
    </w:p>
    <w:p w14:paraId="49788DBA" w14:textId="77777777" w:rsidR="007A3CF7" w:rsidRPr="007A3CF7" w:rsidRDefault="007A3CF7" w:rsidP="007A3CF7">
      <w:pPr>
        <w:widowControl/>
        <w:spacing w:line="450" w:lineRule="atLeast"/>
        <w:ind w:firstLine="560"/>
        <w:rPr>
          <w:rFonts w:ascii="微软雅黑" w:eastAsia="宋体" w:hAnsi="微软雅黑" w:cs="宋体"/>
          <w:color w:val="444444"/>
          <w:kern w:val="0"/>
          <w:sz w:val="28"/>
          <w:szCs w:val="28"/>
        </w:rPr>
      </w:pPr>
      <w:r w:rsidRPr="007A3CF7">
        <w:rPr>
          <w:rFonts w:ascii="仿宋_GB2312" w:eastAsia="仿宋_GB2312" w:hAnsi="微软雅黑" w:cs="宋体" w:hint="eastAsia"/>
          <w:b/>
          <w:bCs/>
          <w:color w:val="444444"/>
          <w:kern w:val="0"/>
          <w:sz w:val="28"/>
          <w:szCs w:val="28"/>
        </w:rPr>
        <w:t>4.</w:t>
      </w:r>
      <w:proofErr w:type="gramStart"/>
      <w:r w:rsidRPr="007A3CF7">
        <w:rPr>
          <w:rFonts w:ascii="仿宋_GB2312" w:eastAsia="仿宋_GB2312" w:hAnsi="微软雅黑" w:cs="宋体" w:hint="eastAsia"/>
          <w:b/>
          <w:bCs/>
          <w:color w:val="444444"/>
          <w:kern w:val="0"/>
          <w:sz w:val="28"/>
          <w:szCs w:val="28"/>
        </w:rPr>
        <w:t>英才东方</w:t>
      </w:r>
      <w:proofErr w:type="gramEnd"/>
      <w:r w:rsidRPr="007A3CF7">
        <w:rPr>
          <w:rFonts w:ascii="仿宋_GB2312" w:eastAsia="仿宋_GB2312" w:hAnsi="微软雅黑" w:cs="宋体" w:hint="eastAsia"/>
          <w:b/>
          <w:bCs/>
          <w:color w:val="444444"/>
          <w:kern w:val="0"/>
          <w:sz w:val="28"/>
          <w:szCs w:val="28"/>
        </w:rPr>
        <w:t>行</w:t>
      </w:r>
    </w:p>
    <w:p w14:paraId="30E1F94E" w14:textId="7A8B8678" w:rsidR="007A3CF7" w:rsidRPr="0048325D" w:rsidRDefault="007A3CF7" w:rsidP="007A3CF7">
      <w:pPr>
        <w:widowControl/>
        <w:spacing w:line="450" w:lineRule="atLeast"/>
        <w:ind w:firstLine="560"/>
        <w:rPr>
          <w:rFonts w:ascii="微软雅黑" w:eastAsia="宋体" w:hAnsi="微软雅黑" w:cs="宋体"/>
          <w:kern w:val="0"/>
          <w:sz w:val="28"/>
          <w:szCs w:val="28"/>
        </w:rPr>
      </w:pPr>
      <w:r w:rsidRPr="0048325D">
        <w:rPr>
          <w:rFonts w:ascii="仿宋_GB2312" w:eastAsia="仿宋_GB2312" w:hAnsi="微软雅黑" w:cs="宋体" w:hint="eastAsia"/>
          <w:kern w:val="0"/>
          <w:sz w:val="28"/>
          <w:szCs w:val="28"/>
        </w:rPr>
        <w:t>活动时间：10月</w:t>
      </w:r>
      <w:r w:rsidR="002C083C" w:rsidRPr="0048325D">
        <w:rPr>
          <w:rFonts w:ascii="仿宋_GB2312" w:eastAsia="仿宋_GB2312" w:hAnsi="微软雅黑" w:cs="宋体"/>
          <w:kern w:val="0"/>
          <w:sz w:val="28"/>
          <w:szCs w:val="28"/>
        </w:rPr>
        <w:t>30</w:t>
      </w:r>
      <w:r w:rsidRPr="0048325D">
        <w:rPr>
          <w:rFonts w:ascii="仿宋_GB2312" w:eastAsia="仿宋_GB2312" w:hAnsi="微软雅黑" w:cs="宋体" w:hint="eastAsia"/>
          <w:kern w:val="0"/>
          <w:sz w:val="28"/>
          <w:szCs w:val="28"/>
        </w:rPr>
        <w:t>日；</w:t>
      </w:r>
    </w:p>
    <w:p w14:paraId="6825EBEB" w14:textId="77777777" w:rsidR="007A3CF7" w:rsidRPr="007A3CF7" w:rsidRDefault="007A3CF7" w:rsidP="007A3CF7">
      <w:pPr>
        <w:widowControl/>
        <w:spacing w:line="450" w:lineRule="atLeast"/>
        <w:ind w:firstLine="560"/>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参加人员：大赛特等奖、一等奖获奖团队；</w:t>
      </w:r>
    </w:p>
    <w:p w14:paraId="11D87442" w14:textId="77777777" w:rsidR="007A3CF7" w:rsidRPr="007A3CF7" w:rsidRDefault="007A3CF7" w:rsidP="007A3CF7">
      <w:pPr>
        <w:widowControl/>
        <w:spacing w:line="450" w:lineRule="atLeast"/>
        <w:ind w:firstLine="560"/>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主要内容：获奖</w:t>
      </w:r>
      <w:proofErr w:type="gramStart"/>
      <w:r w:rsidRPr="007A3CF7">
        <w:rPr>
          <w:rFonts w:ascii="仿宋_GB2312" w:eastAsia="仿宋_GB2312" w:hAnsi="微软雅黑" w:cs="宋体" w:hint="eastAsia"/>
          <w:color w:val="444444"/>
          <w:kern w:val="0"/>
          <w:sz w:val="28"/>
          <w:szCs w:val="28"/>
        </w:rPr>
        <w:t>团队赴</w:t>
      </w:r>
      <w:proofErr w:type="gramEnd"/>
      <w:r w:rsidRPr="007A3CF7">
        <w:rPr>
          <w:rFonts w:ascii="仿宋_GB2312" w:eastAsia="仿宋_GB2312" w:hAnsi="微软雅黑" w:cs="宋体" w:hint="eastAsia"/>
          <w:color w:val="444444"/>
          <w:kern w:val="0"/>
          <w:sz w:val="28"/>
          <w:szCs w:val="28"/>
        </w:rPr>
        <w:t>东方地球物理公司开展参观、学术交流；</w:t>
      </w:r>
    </w:p>
    <w:p w14:paraId="37F0D24E" w14:textId="77777777" w:rsidR="007A3CF7" w:rsidRPr="007A3CF7" w:rsidRDefault="007A3CF7" w:rsidP="007A3CF7">
      <w:pPr>
        <w:keepNext/>
        <w:widowControl/>
        <w:spacing w:before="120" w:after="120" w:line="415" w:lineRule="auto"/>
        <w:ind w:left="420" w:hanging="420"/>
        <w:outlineLvl w:val="1"/>
        <w:rPr>
          <w:rFonts w:ascii="微软雅黑" w:eastAsia="宋体" w:hAnsi="微软雅黑" w:cs="宋体"/>
          <w:b/>
          <w:bCs/>
          <w:color w:val="444444"/>
          <w:kern w:val="0"/>
          <w:sz w:val="32"/>
          <w:szCs w:val="32"/>
        </w:rPr>
      </w:pPr>
      <w:r w:rsidRPr="007A3CF7">
        <w:rPr>
          <w:rFonts w:ascii="黑体" w:eastAsia="黑体" w:hAnsi="黑体" w:cs="宋体" w:hint="eastAsia"/>
          <w:color w:val="444444"/>
          <w:kern w:val="0"/>
          <w:sz w:val="32"/>
          <w:szCs w:val="32"/>
        </w:rPr>
        <w:t>六、</w:t>
      </w:r>
      <w:r w:rsidRPr="007A3CF7">
        <w:rPr>
          <w:rFonts w:ascii="Times New Roman" w:eastAsia="宋体" w:hAnsi="Times New Roman" w:cs="Times New Roman"/>
          <w:b/>
          <w:bCs/>
          <w:color w:val="444444"/>
          <w:kern w:val="0"/>
          <w:sz w:val="14"/>
          <w:szCs w:val="14"/>
        </w:rPr>
        <w:t xml:space="preserve"> </w:t>
      </w:r>
      <w:r w:rsidRPr="007A3CF7">
        <w:rPr>
          <w:rFonts w:ascii="黑体" w:eastAsia="黑体" w:hAnsi="黑体" w:cs="宋体" w:hint="eastAsia"/>
          <w:color w:val="444444"/>
          <w:kern w:val="0"/>
          <w:sz w:val="32"/>
          <w:szCs w:val="32"/>
        </w:rPr>
        <w:t>评审机制</w:t>
      </w:r>
    </w:p>
    <w:p w14:paraId="2CC0DB5F" w14:textId="77777777" w:rsidR="007A3CF7" w:rsidRPr="007A3CF7" w:rsidRDefault="007A3CF7" w:rsidP="007A3CF7">
      <w:pPr>
        <w:widowControl/>
        <w:spacing w:line="450" w:lineRule="atLeast"/>
        <w:ind w:firstLine="560"/>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第八届“东方杯”全国大学生勘探地球物理大赛</w:t>
      </w:r>
      <w:proofErr w:type="gramStart"/>
      <w:r w:rsidRPr="007A3CF7">
        <w:rPr>
          <w:rFonts w:ascii="仿宋_GB2312" w:eastAsia="仿宋_GB2312" w:hAnsi="微软雅黑" w:cs="宋体" w:hint="eastAsia"/>
          <w:color w:val="444444"/>
          <w:kern w:val="0"/>
          <w:sz w:val="28"/>
          <w:szCs w:val="28"/>
        </w:rPr>
        <w:t>设大赛</w:t>
      </w:r>
      <w:proofErr w:type="gramEnd"/>
      <w:r w:rsidRPr="007A3CF7">
        <w:rPr>
          <w:rFonts w:ascii="仿宋_GB2312" w:eastAsia="仿宋_GB2312" w:hAnsi="微软雅黑" w:cs="宋体" w:hint="eastAsia"/>
          <w:color w:val="444444"/>
          <w:kern w:val="0"/>
          <w:sz w:val="28"/>
          <w:szCs w:val="28"/>
        </w:rPr>
        <w:t>组织委员会，并根据报名情况在各设有 SEG 学生分会的参赛单位设置分赛区组委会。各参赛团队作品的有效性首先由所在分赛区的组委会进行认定，经分赛区组委会认定作品有效的团队方有资格参加初赛，通过答</w:t>
      </w:r>
      <w:r w:rsidRPr="007A3CF7">
        <w:rPr>
          <w:rFonts w:ascii="仿宋_GB2312" w:eastAsia="仿宋_GB2312" w:hAnsi="微软雅黑" w:cs="宋体" w:hint="eastAsia"/>
          <w:color w:val="444444"/>
          <w:kern w:val="0"/>
          <w:sz w:val="28"/>
          <w:szCs w:val="28"/>
        </w:rPr>
        <w:lastRenderedPageBreak/>
        <w:t>辩、笔试等环节，最后由大赛组委会根据分赛区提交初赛成绩，选拔出参加全国决赛的队伍，评选出全国三等奖、优秀奖、成功参赛奖。参加决赛团队通过现场资料处理、答辩、笔试，评委依据决赛评分标准打分，产生获得全国特等奖、一等奖、二等奖的团队。</w:t>
      </w:r>
    </w:p>
    <w:p w14:paraId="7DAC879A" w14:textId="77777777" w:rsidR="007A3CF7" w:rsidRPr="007A3CF7" w:rsidRDefault="007A3CF7" w:rsidP="007A3CF7">
      <w:pPr>
        <w:keepNext/>
        <w:widowControl/>
        <w:spacing w:before="120" w:after="120" w:line="415" w:lineRule="auto"/>
        <w:ind w:left="420" w:hanging="420"/>
        <w:outlineLvl w:val="1"/>
        <w:rPr>
          <w:rFonts w:ascii="微软雅黑" w:eastAsia="宋体" w:hAnsi="微软雅黑" w:cs="宋体"/>
          <w:b/>
          <w:bCs/>
          <w:color w:val="444444"/>
          <w:kern w:val="0"/>
          <w:sz w:val="32"/>
          <w:szCs w:val="32"/>
        </w:rPr>
      </w:pPr>
      <w:r w:rsidRPr="007A3CF7">
        <w:rPr>
          <w:rFonts w:ascii="黑体" w:eastAsia="黑体" w:hAnsi="黑体" w:cs="宋体" w:hint="eastAsia"/>
          <w:color w:val="444444"/>
          <w:kern w:val="0"/>
          <w:sz w:val="32"/>
          <w:szCs w:val="32"/>
        </w:rPr>
        <w:t>七、</w:t>
      </w:r>
      <w:r w:rsidRPr="007A3CF7">
        <w:rPr>
          <w:rFonts w:ascii="Times New Roman" w:eastAsia="宋体" w:hAnsi="Times New Roman" w:cs="Times New Roman"/>
          <w:b/>
          <w:bCs/>
          <w:color w:val="444444"/>
          <w:kern w:val="0"/>
          <w:sz w:val="14"/>
          <w:szCs w:val="14"/>
        </w:rPr>
        <w:t xml:space="preserve"> </w:t>
      </w:r>
      <w:r w:rsidRPr="007A3CF7">
        <w:rPr>
          <w:rFonts w:ascii="黑体" w:eastAsia="黑体" w:hAnsi="黑体" w:cs="宋体" w:hint="eastAsia"/>
          <w:color w:val="444444"/>
          <w:kern w:val="0"/>
          <w:sz w:val="32"/>
          <w:szCs w:val="32"/>
        </w:rPr>
        <w:t>奖项设置</w:t>
      </w:r>
    </w:p>
    <w:p w14:paraId="5EDB12B5" w14:textId="77777777" w:rsidR="007A3CF7" w:rsidRPr="007A3CF7" w:rsidRDefault="007A3CF7" w:rsidP="007A3CF7">
      <w:pPr>
        <w:widowControl/>
        <w:spacing w:line="450" w:lineRule="atLeast"/>
        <w:ind w:firstLine="560"/>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特等奖：总赛区负责，决赛阶段评定，奖金3000元；</w:t>
      </w:r>
    </w:p>
    <w:p w14:paraId="15699C06" w14:textId="77777777" w:rsidR="007A3CF7" w:rsidRPr="007A3CF7" w:rsidRDefault="007A3CF7" w:rsidP="007A3CF7">
      <w:pPr>
        <w:widowControl/>
        <w:spacing w:line="450" w:lineRule="atLeast"/>
        <w:ind w:firstLine="560"/>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一等奖：总赛区负责，决赛阶段评定，奖金2000元；</w:t>
      </w:r>
    </w:p>
    <w:p w14:paraId="0F9345BC" w14:textId="77777777" w:rsidR="007A3CF7" w:rsidRPr="007A3CF7" w:rsidRDefault="007A3CF7" w:rsidP="007A3CF7">
      <w:pPr>
        <w:widowControl/>
        <w:spacing w:line="450" w:lineRule="atLeast"/>
        <w:ind w:firstLine="560"/>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二等奖：总赛区负责，决赛阶段评定，奖金1000元；</w:t>
      </w:r>
    </w:p>
    <w:p w14:paraId="1FE6EF93" w14:textId="77777777" w:rsidR="007A3CF7" w:rsidRPr="007A3CF7" w:rsidRDefault="007A3CF7" w:rsidP="007A3CF7">
      <w:pPr>
        <w:widowControl/>
        <w:spacing w:line="450" w:lineRule="atLeast"/>
        <w:ind w:firstLine="560"/>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（特等奖、一等奖、二等奖占总有效作品比例的10%左右，其中一等奖、二等奖的比例视比赛情况而定。）</w:t>
      </w:r>
    </w:p>
    <w:p w14:paraId="7981AFAB" w14:textId="7C87DB2C" w:rsidR="007A3CF7" w:rsidRPr="007A3CF7" w:rsidRDefault="007A3CF7" w:rsidP="007A3CF7">
      <w:pPr>
        <w:widowControl/>
        <w:spacing w:line="450" w:lineRule="atLeast"/>
        <w:ind w:firstLine="560"/>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三等奖：</w:t>
      </w:r>
      <w:r w:rsidR="00B50507">
        <w:rPr>
          <w:rFonts w:ascii="仿宋_GB2312" w:eastAsia="仿宋_GB2312" w:hAnsi="微软雅黑" w:cs="宋体" w:hint="eastAsia"/>
          <w:color w:val="444444"/>
          <w:kern w:val="0"/>
          <w:sz w:val="28"/>
          <w:szCs w:val="28"/>
        </w:rPr>
        <w:t>分</w:t>
      </w:r>
      <w:r w:rsidRPr="007A3CF7">
        <w:rPr>
          <w:rFonts w:ascii="仿宋_GB2312" w:eastAsia="仿宋_GB2312" w:hAnsi="微软雅黑" w:cs="宋体" w:hint="eastAsia"/>
          <w:color w:val="444444"/>
          <w:kern w:val="0"/>
          <w:sz w:val="28"/>
          <w:szCs w:val="28"/>
        </w:rPr>
        <w:t>赛区负责，初赛阶段评定，占有效作品的20%左右；</w:t>
      </w:r>
    </w:p>
    <w:p w14:paraId="7F3D2815" w14:textId="77777777" w:rsidR="007A3CF7" w:rsidRPr="007A3CF7" w:rsidRDefault="007A3CF7" w:rsidP="007A3CF7">
      <w:pPr>
        <w:widowControl/>
        <w:spacing w:line="450" w:lineRule="atLeast"/>
        <w:ind w:firstLine="560"/>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优秀奖：分赛区负责，初赛阶段认定，占有效作品的30%左右；</w:t>
      </w:r>
    </w:p>
    <w:p w14:paraId="68379C4C" w14:textId="77777777" w:rsidR="007A3CF7" w:rsidRPr="007A3CF7" w:rsidRDefault="007A3CF7" w:rsidP="007A3CF7">
      <w:pPr>
        <w:widowControl/>
        <w:spacing w:line="450" w:lineRule="atLeast"/>
        <w:ind w:firstLine="560"/>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成功参赛奖：分赛区负责，初赛阶段评定，占有效作品的30%左右；</w:t>
      </w:r>
    </w:p>
    <w:p w14:paraId="3873F464" w14:textId="77777777" w:rsidR="007A3CF7" w:rsidRPr="007A3CF7" w:rsidRDefault="007A3CF7" w:rsidP="007A3CF7">
      <w:pPr>
        <w:widowControl/>
        <w:spacing w:line="450" w:lineRule="atLeast"/>
        <w:ind w:firstLine="560"/>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优秀组织奖：表彰参赛的高校、科研院所；</w:t>
      </w:r>
    </w:p>
    <w:p w14:paraId="53735F91" w14:textId="77777777" w:rsidR="007A3CF7" w:rsidRPr="007A3CF7" w:rsidRDefault="007A3CF7" w:rsidP="007A3CF7">
      <w:pPr>
        <w:widowControl/>
        <w:spacing w:line="450" w:lineRule="atLeast"/>
        <w:ind w:firstLine="560"/>
        <w:rPr>
          <w:rFonts w:ascii="微软雅黑" w:eastAsia="宋体" w:hAnsi="微软雅黑" w:cs="宋体"/>
          <w:color w:val="444444"/>
          <w:kern w:val="0"/>
          <w:sz w:val="28"/>
          <w:szCs w:val="28"/>
        </w:rPr>
      </w:pPr>
      <w:r w:rsidRPr="007A3CF7">
        <w:rPr>
          <w:rFonts w:ascii="仿宋_GB2312" w:eastAsia="仿宋_GB2312" w:hAnsi="微软雅黑" w:cs="宋体" w:hint="eastAsia"/>
          <w:color w:val="444444"/>
          <w:kern w:val="0"/>
          <w:sz w:val="28"/>
          <w:szCs w:val="28"/>
        </w:rPr>
        <w:t>优秀指导老师：表彰获奖团队指导老师。</w:t>
      </w:r>
    </w:p>
    <w:p w14:paraId="0C262335" w14:textId="5D59185E" w:rsidR="007A3CF7" w:rsidRDefault="007A3CF7" w:rsidP="007A3CF7">
      <w:pPr>
        <w:widowControl/>
        <w:spacing w:line="450" w:lineRule="atLeast"/>
        <w:ind w:firstLine="560"/>
        <w:jc w:val="right"/>
        <w:rPr>
          <w:rFonts w:ascii="微软雅黑" w:eastAsia="宋体" w:hAnsi="微软雅黑" w:cs="宋体"/>
          <w:color w:val="444444"/>
          <w:kern w:val="0"/>
          <w:sz w:val="28"/>
          <w:szCs w:val="28"/>
        </w:rPr>
      </w:pPr>
    </w:p>
    <w:p w14:paraId="3E08C37D" w14:textId="77777777" w:rsidR="00367BF4" w:rsidRPr="007A3CF7" w:rsidRDefault="00367BF4" w:rsidP="007A3CF7">
      <w:pPr>
        <w:widowControl/>
        <w:spacing w:line="450" w:lineRule="atLeast"/>
        <w:ind w:firstLine="560"/>
        <w:jc w:val="right"/>
        <w:rPr>
          <w:rFonts w:ascii="微软雅黑" w:eastAsia="宋体" w:hAnsi="微软雅黑" w:cs="宋体"/>
          <w:color w:val="444444"/>
          <w:kern w:val="0"/>
          <w:sz w:val="28"/>
          <w:szCs w:val="28"/>
        </w:rPr>
      </w:pPr>
    </w:p>
    <w:p w14:paraId="2E216074" w14:textId="1E6A36B7" w:rsidR="007A3CF7" w:rsidRPr="007A3CF7" w:rsidRDefault="00367BF4" w:rsidP="007A3CF7">
      <w:pPr>
        <w:widowControl/>
        <w:spacing w:line="450" w:lineRule="atLeast"/>
        <w:ind w:firstLine="560"/>
        <w:jc w:val="right"/>
        <w:rPr>
          <w:rFonts w:ascii="微软雅黑" w:eastAsia="宋体" w:hAnsi="微软雅黑" w:cs="宋体"/>
          <w:color w:val="444444"/>
          <w:kern w:val="0"/>
          <w:sz w:val="28"/>
          <w:szCs w:val="28"/>
        </w:rPr>
      </w:pPr>
      <w:r w:rsidRPr="00367BF4">
        <w:rPr>
          <w:rFonts w:ascii="仿宋_GB2312" w:eastAsia="仿宋_GB2312" w:hAnsi="微软雅黑" w:cs="宋体" w:hint="eastAsia"/>
          <w:color w:val="444444"/>
          <w:kern w:val="0"/>
          <w:sz w:val="28"/>
          <w:szCs w:val="28"/>
        </w:rPr>
        <w:t>全国大学生勘探地球物理大赛组织委员会</w:t>
      </w:r>
      <w:r w:rsidR="007A3CF7" w:rsidRPr="007A3CF7">
        <w:rPr>
          <w:rFonts w:ascii="仿宋_GB2312" w:eastAsia="仿宋_GB2312" w:hAnsi="微软雅黑" w:cs="宋体" w:hint="eastAsia"/>
          <w:color w:val="444444"/>
          <w:kern w:val="0"/>
          <w:sz w:val="28"/>
          <w:szCs w:val="28"/>
        </w:rPr>
        <w:t> </w:t>
      </w:r>
    </w:p>
    <w:p w14:paraId="517DFE75" w14:textId="631C9964" w:rsidR="007A3CF7" w:rsidRPr="007A3CF7" w:rsidRDefault="00367BF4" w:rsidP="00367BF4">
      <w:pPr>
        <w:widowControl/>
        <w:wordWrap w:val="0"/>
        <w:spacing w:line="450" w:lineRule="atLeast"/>
        <w:ind w:firstLine="560"/>
        <w:jc w:val="right"/>
        <w:rPr>
          <w:rFonts w:ascii="微软雅黑" w:eastAsia="宋体" w:hAnsi="微软雅黑" w:cs="宋体"/>
          <w:color w:val="444444"/>
          <w:kern w:val="0"/>
          <w:sz w:val="28"/>
          <w:szCs w:val="28"/>
        </w:rPr>
      </w:pPr>
      <w:r>
        <w:rPr>
          <w:rFonts w:ascii="仿宋_GB2312" w:eastAsia="仿宋_GB2312" w:hAnsi="微软雅黑" w:cs="宋体"/>
          <w:color w:val="444444"/>
          <w:kern w:val="0"/>
          <w:sz w:val="28"/>
          <w:szCs w:val="28"/>
        </w:rPr>
        <w:t xml:space="preserve"> </w:t>
      </w:r>
      <w:r w:rsidR="007A3CF7" w:rsidRPr="007A3CF7">
        <w:rPr>
          <w:rFonts w:ascii="仿宋_GB2312" w:eastAsia="仿宋_GB2312" w:hAnsi="微软雅黑" w:cs="宋体" w:hint="eastAsia"/>
          <w:color w:val="444444"/>
          <w:kern w:val="0"/>
          <w:sz w:val="28"/>
          <w:szCs w:val="28"/>
        </w:rPr>
        <w:t>2020年9月8日</w:t>
      </w:r>
      <w:r>
        <w:rPr>
          <w:rFonts w:ascii="仿宋_GB2312" w:eastAsia="仿宋_GB2312" w:hAnsi="微软雅黑" w:cs="宋体" w:hint="eastAsia"/>
          <w:color w:val="444444"/>
          <w:kern w:val="0"/>
          <w:sz w:val="28"/>
          <w:szCs w:val="28"/>
        </w:rPr>
        <w:t xml:space="preserve"> </w:t>
      </w:r>
      <w:r>
        <w:rPr>
          <w:rFonts w:ascii="仿宋_GB2312" w:eastAsia="仿宋_GB2312" w:hAnsi="微软雅黑" w:cs="宋体"/>
          <w:color w:val="444444"/>
          <w:kern w:val="0"/>
          <w:sz w:val="28"/>
          <w:szCs w:val="28"/>
        </w:rPr>
        <w:t xml:space="preserve">         </w:t>
      </w:r>
    </w:p>
    <w:p w14:paraId="03499AAE" w14:textId="77777777" w:rsidR="002950D2" w:rsidRDefault="002950D2">
      <w:bookmarkStart w:id="1" w:name="_GoBack"/>
      <w:bookmarkEnd w:id="1"/>
    </w:p>
    <w:sectPr w:rsidR="002950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AE4AE" w14:textId="77777777" w:rsidR="004956E7" w:rsidRDefault="004956E7" w:rsidP="009E7C56">
      <w:r>
        <w:separator/>
      </w:r>
    </w:p>
  </w:endnote>
  <w:endnote w:type="continuationSeparator" w:id="0">
    <w:p w14:paraId="0950E8A4" w14:textId="77777777" w:rsidR="004956E7" w:rsidRDefault="004956E7" w:rsidP="009E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charset w:val="00"/>
    <w:family w:val="auto"/>
    <w:pitch w:val="default"/>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97600" w14:textId="77777777" w:rsidR="004956E7" w:rsidRDefault="004956E7" w:rsidP="009E7C56">
      <w:r>
        <w:separator/>
      </w:r>
    </w:p>
  </w:footnote>
  <w:footnote w:type="continuationSeparator" w:id="0">
    <w:p w14:paraId="04BD1D18" w14:textId="77777777" w:rsidR="004956E7" w:rsidRDefault="004956E7" w:rsidP="009E7C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BFD"/>
    <w:rsid w:val="00154CE9"/>
    <w:rsid w:val="001A027D"/>
    <w:rsid w:val="002950D2"/>
    <w:rsid w:val="002C083C"/>
    <w:rsid w:val="00321681"/>
    <w:rsid w:val="00367BF4"/>
    <w:rsid w:val="003B6D4D"/>
    <w:rsid w:val="0048325D"/>
    <w:rsid w:val="004956E7"/>
    <w:rsid w:val="004C5D2A"/>
    <w:rsid w:val="005867FF"/>
    <w:rsid w:val="007A3CF7"/>
    <w:rsid w:val="00804CDB"/>
    <w:rsid w:val="009E7C56"/>
    <w:rsid w:val="00A5128C"/>
    <w:rsid w:val="00AA7FDD"/>
    <w:rsid w:val="00B50507"/>
    <w:rsid w:val="00B76535"/>
    <w:rsid w:val="00BC5CD4"/>
    <w:rsid w:val="00BF0BFD"/>
    <w:rsid w:val="00D957AC"/>
    <w:rsid w:val="00DB00E0"/>
    <w:rsid w:val="00E06153"/>
    <w:rsid w:val="00EA7018"/>
    <w:rsid w:val="00F47DD1"/>
    <w:rsid w:val="00F93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7B0CF"/>
  <w15:chartTrackingRefBased/>
  <w15:docId w15:val="{BE86C43E-DE89-41CA-A309-430448846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6D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93CC6"/>
    <w:rPr>
      <w:color w:val="0563C1" w:themeColor="hyperlink"/>
      <w:u w:val="single"/>
    </w:rPr>
  </w:style>
  <w:style w:type="character" w:styleId="a4">
    <w:name w:val="Unresolved Mention"/>
    <w:basedOn w:val="a0"/>
    <w:uiPriority w:val="99"/>
    <w:semiHidden/>
    <w:unhideWhenUsed/>
    <w:rsid w:val="00F93CC6"/>
    <w:rPr>
      <w:color w:val="605E5C"/>
      <w:shd w:val="clear" w:color="auto" w:fill="E1DFDD"/>
    </w:rPr>
  </w:style>
  <w:style w:type="character" w:styleId="a5">
    <w:name w:val="FollowedHyperlink"/>
    <w:basedOn w:val="a0"/>
    <w:uiPriority w:val="99"/>
    <w:semiHidden/>
    <w:unhideWhenUsed/>
    <w:rsid w:val="00F93CC6"/>
    <w:rPr>
      <w:color w:val="954F72" w:themeColor="followedHyperlink"/>
      <w:u w:val="single"/>
    </w:rPr>
  </w:style>
  <w:style w:type="paragraph" w:styleId="a6">
    <w:name w:val="header"/>
    <w:basedOn w:val="a"/>
    <w:link w:val="a7"/>
    <w:uiPriority w:val="99"/>
    <w:unhideWhenUsed/>
    <w:rsid w:val="009E7C5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9E7C56"/>
    <w:rPr>
      <w:sz w:val="18"/>
      <w:szCs w:val="18"/>
    </w:rPr>
  </w:style>
  <w:style w:type="paragraph" w:styleId="a8">
    <w:name w:val="footer"/>
    <w:basedOn w:val="a"/>
    <w:link w:val="a9"/>
    <w:uiPriority w:val="99"/>
    <w:unhideWhenUsed/>
    <w:rsid w:val="009E7C56"/>
    <w:pPr>
      <w:tabs>
        <w:tab w:val="center" w:pos="4153"/>
        <w:tab w:val="right" w:pos="8306"/>
      </w:tabs>
      <w:snapToGrid w:val="0"/>
      <w:jc w:val="left"/>
    </w:pPr>
    <w:rPr>
      <w:sz w:val="18"/>
      <w:szCs w:val="18"/>
    </w:rPr>
  </w:style>
  <w:style w:type="character" w:customStyle="1" w:styleId="a9">
    <w:name w:val="页脚 字符"/>
    <w:basedOn w:val="a0"/>
    <w:link w:val="a8"/>
    <w:uiPriority w:val="99"/>
    <w:rsid w:val="009E7C56"/>
    <w:rPr>
      <w:sz w:val="18"/>
      <w:szCs w:val="18"/>
    </w:rPr>
  </w:style>
  <w:style w:type="paragraph" w:styleId="aa">
    <w:name w:val="Balloon Text"/>
    <w:basedOn w:val="a"/>
    <w:link w:val="ab"/>
    <w:uiPriority w:val="99"/>
    <w:semiHidden/>
    <w:unhideWhenUsed/>
    <w:rsid w:val="00367BF4"/>
    <w:rPr>
      <w:sz w:val="18"/>
      <w:szCs w:val="18"/>
    </w:rPr>
  </w:style>
  <w:style w:type="character" w:customStyle="1" w:styleId="ab">
    <w:name w:val="批注框文本 字符"/>
    <w:basedOn w:val="a0"/>
    <w:link w:val="aa"/>
    <w:uiPriority w:val="99"/>
    <w:semiHidden/>
    <w:rsid w:val="00367BF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103289">
      <w:bodyDiv w:val="1"/>
      <w:marLeft w:val="0"/>
      <w:marRight w:val="0"/>
      <w:marTop w:val="0"/>
      <w:marBottom w:val="0"/>
      <w:divBdr>
        <w:top w:val="none" w:sz="0" w:space="0" w:color="auto"/>
        <w:left w:val="none" w:sz="0" w:space="0" w:color="auto"/>
        <w:bottom w:val="none" w:sz="0" w:space="0" w:color="auto"/>
        <w:right w:val="none" w:sz="0" w:space="0" w:color="auto"/>
      </w:divBdr>
      <w:divsChild>
        <w:div w:id="1361517837">
          <w:marLeft w:val="0"/>
          <w:marRight w:val="0"/>
          <w:marTop w:val="300"/>
          <w:marBottom w:val="300"/>
          <w:divBdr>
            <w:top w:val="none" w:sz="0" w:space="0" w:color="auto"/>
            <w:left w:val="none" w:sz="0" w:space="0" w:color="auto"/>
            <w:bottom w:val="none" w:sz="0" w:space="0" w:color="auto"/>
            <w:right w:val="none" w:sz="0" w:space="0" w:color="auto"/>
          </w:divBdr>
          <w:divsChild>
            <w:div w:id="1774937040">
              <w:marLeft w:val="0"/>
              <w:marRight w:val="0"/>
              <w:marTop w:val="0"/>
              <w:marBottom w:val="0"/>
              <w:divBdr>
                <w:top w:val="none" w:sz="0" w:space="0" w:color="auto"/>
                <w:left w:val="none" w:sz="0" w:space="0" w:color="auto"/>
                <w:bottom w:val="none" w:sz="0" w:space="0" w:color="auto"/>
                <w:right w:val="none" w:sz="0" w:space="0" w:color="auto"/>
              </w:divBdr>
              <w:divsChild>
                <w:div w:id="1794328844">
                  <w:marLeft w:val="0"/>
                  <w:marRight w:val="0"/>
                  <w:marTop w:val="300"/>
                  <w:marBottom w:val="600"/>
                  <w:divBdr>
                    <w:top w:val="none" w:sz="0" w:space="0" w:color="auto"/>
                    <w:left w:val="none" w:sz="0" w:space="0" w:color="auto"/>
                    <w:bottom w:val="none" w:sz="0" w:space="0" w:color="auto"/>
                    <w:right w:val="none" w:sz="0" w:space="0" w:color="auto"/>
                  </w:divBdr>
                </w:div>
              </w:divsChild>
            </w:div>
          </w:divsChild>
        </w:div>
      </w:divsChild>
    </w:div>
    <w:div w:id="822309880">
      <w:bodyDiv w:val="1"/>
      <w:marLeft w:val="0"/>
      <w:marRight w:val="0"/>
      <w:marTop w:val="0"/>
      <w:marBottom w:val="0"/>
      <w:divBdr>
        <w:top w:val="none" w:sz="0" w:space="0" w:color="auto"/>
        <w:left w:val="none" w:sz="0" w:space="0" w:color="auto"/>
        <w:bottom w:val="none" w:sz="0" w:space="0" w:color="auto"/>
        <w:right w:val="none" w:sz="0" w:space="0" w:color="auto"/>
      </w:divBdr>
      <w:divsChild>
        <w:div w:id="924924012">
          <w:marLeft w:val="0"/>
          <w:marRight w:val="0"/>
          <w:marTop w:val="300"/>
          <w:marBottom w:val="300"/>
          <w:divBdr>
            <w:top w:val="none" w:sz="0" w:space="0" w:color="auto"/>
            <w:left w:val="none" w:sz="0" w:space="0" w:color="auto"/>
            <w:bottom w:val="none" w:sz="0" w:space="0" w:color="auto"/>
            <w:right w:val="none" w:sz="0" w:space="0" w:color="auto"/>
          </w:divBdr>
          <w:divsChild>
            <w:div w:id="715011467">
              <w:marLeft w:val="0"/>
              <w:marRight w:val="0"/>
              <w:marTop w:val="0"/>
              <w:marBottom w:val="0"/>
              <w:divBdr>
                <w:top w:val="none" w:sz="0" w:space="0" w:color="auto"/>
                <w:left w:val="none" w:sz="0" w:space="0" w:color="auto"/>
                <w:bottom w:val="none" w:sz="0" w:space="0" w:color="auto"/>
                <w:right w:val="none" w:sz="0" w:space="0" w:color="auto"/>
              </w:divBdr>
              <w:divsChild>
                <w:div w:id="1920862760">
                  <w:marLeft w:val="0"/>
                  <w:marRight w:val="0"/>
                  <w:marTop w:val="300"/>
                  <w:marBottom w:val="600"/>
                  <w:divBdr>
                    <w:top w:val="none" w:sz="0" w:space="0" w:color="auto"/>
                    <w:left w:val="none" w:sz="0" w:space="0" w:color="auto"/>
                    <w:bottom w:val="none" w:sz="0" w:space="0" w:color="auto"/>
                    <w:right w:val="none" w:sz="0" w:space="0" w:color="auto"/>
                  </w:divBdr>
                </w:div>
              </w:divsChild>
            </w:div>
          </w:divsChild>
        </w:div>
      </w:divsChild>
    </w:div>
    <w:div w:id="857742833">
      <w:bodyDiv w:val="1"/>
      <w:marLeft w:val="0"/>
      <w:marRight w:val="0"/>
      <w:marTop w:val="0"/>
      <w:marBottom w:val="0"/>
      <w:divBdr>
        <w:top w:val="none" w:sz="0" w:space="0" w:color="auto"/>
        <w:left w:val="none" w:sz="0" w:space="0" w:color="auto"/>
        <w:bottom w:val="none" w:sz="0" w:space="0" w:color="auto"/>
        <w:right w:val="none" w:sz="0" w:space="0" w:color="auto"/>
      </w:divBdr>
      <w:divsChild>
        <w:div w:id="1431461829">
          <w:marLeft w:val="0"/>
          <w:marRight w:val="0"/>
          <w:marTop w:val="300"/>
          <w:marBottom w:val="300"/>
          <w:divBdr>
            <w:top w:val="none" w:sz="0" w:space="0" w:color="auto"/>
            <w:left w:val="none" w:sz="0" w:space="0" w:color="auto"/>
            <w:bottom w:val="none" w:sz="0" w:space="0" w:color="auto"/>
            <w:right w:val="none" w:sz="0" w:space="0" w:color="auto"/>
          </w:divBdr>
          <w:divsChild>
            <w:div w:id="706833875">
              <w:marLeft w:val="0"/>
              <w:marRight w:val="0"/>
              <w:marTop w:val="0"/>
              <w:marBottom w:val="0"/>
              <w:divBdr>
                <w:top w:val="none" w:sz="0" w:space="0" w:color="auto"/>
                <w:left w:val="none" w:sz="0" w:space="0" w:color="auto"/>
                <w:bottom w:val="none" w:sz="0" w:space="0" w:color="auto"/>
                <w:right w:val="none" w:sz="0" w:space="0" w:color="auto"/>
              </w:divBdr>
              <w:divsChild>
                <w:div w:id="248662713">
                  <w:marLeft w:val="0"/>
                  <w:marRight w:val="0"/>
                  <w:marTop w:val="300"/>
                  <w:marBottom w:val="6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6</Pages>
  <Words>405</Words>
  <Characters>2313</Characters>
  <Application>Microsoft Office Word</Application>
  <DocSecurity>0</DocSecurity>
  <Lines>19</Lines>
  <Paragraphs>5</Paragraphs>
  <ScaleCrop>false</ScaleCrop>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李田放</dc:creator>
  <cp:keywords/>
  <dc:description/>
  <cp:lastModifiedBy>李田放</cp:lastModifiedBy>
  <cp:revision>15</cp:revision>
  <cp:lastPrinted>2020-09-18T06:46:00Z</cp:lastPrinted>
  <dcterms:created xsi:type="dcterms:W3CDTF">2020-09-17T01:05:00Z</dcterms:created>
  <dcterms:modified xsi:type="dcterms:W3CDTF">2020-09-18T07:27:00Z</dcterms:modified>
</cp:coreProperties>
</file>